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6F3C" w14:textId="0BF90474" w:rsidR="003A5DCA" w:rsidRDefault="003A5DCA" w:rsidP="00562C9D">
      <w:pPr>
        <w:pStyle w:val="20"/>
        <w:shd w:val="clear" w:color="auto" w:fill="auto"/>
        <w:spacing w:line="240" w:lineRule="exact"/>
        <w:jc w:val="center"/>
      </w:pPr>
      <w:r w:rsidRPr="003A5DCA">
        <w:t>ИНФОРМАЦИЯ</w:t>
      </w:r>
    </w:p>
    <w:p w14:paraId="69106999" w14:textId="5059A194" w:rsidR="00D37F86" w:rsidRDefault="00D37F86" w:rsidP="00562C9D">
      <w:pPr>
        <w:pStyle w:val="20"/>
        <w:shd w:val="clear" w:color="auto" w:fill="auto"/>
        <w:spacing w:line="240" w:lineRule="exact"/>
        <w:jc w:val="center"/>
      </w:pPr>
      <w:r>
        <w:t>о предоставляемых услугах Органом по сертификации и Испытательной лабораторией шерсти ВНИИОК - филиала ФГБНУ</w:t>
      </w:r>
    </w:p>
    <w:p w14:paraId="3F169079" w14:textId="77777777" w:rsidR="00562C9D" w:rsidRDefault="00D37F86" w:rsidP="00562C9D">
      <w:pPr>
        <w:pStyle w:val="20"/>
        <w:shd w:val="clear" w:color="auto" w:fill="auto"/>
        <w:spacing w:line="240" w:lineRule="exact"/>
        <w:ind w:left="1060"/>
        <w:jc w:val="center"/>
      </w:pPr>
      <w:r>
        <w:t>«Северо-Кавказский  ФНАЦ»</w:t>
      </w:r>
    </w:p>
    <w:p w14:paraId="3C124046" w14:textId="350294E3" w:rsidR="00D37F86" w:rsidRDefault="00D37F86" w:rsidP="00562C9D">
      <w:pPr>
        <w:pStyle w:val="20"/>
        <w:shd w:val="clear" w:color="auto" w:fill="auto"/>
        <w:spacing w:before="240" w:after="240"/>
        <w:ind w:left="1060"/>
        <w:jc w:val="center"/>
      </w:pPr>
      <w:r>
        <w:t>Орган по сертификации РОСС.RU.0001.ПЛТ25</w:t>
      </w:r>
    </w:p>
    <w:tbl>
      <w:tblPr>
        <w:tblStyle w:val="a3"/>
        <w:tblW w:w="9707" w:type="dxa"/>
        <w:tblLook w:val="04A0" w:firstRow="1" w:lastRow="0" w:firstColumn="1" w:lastColumn="0" w:noHBand="0" w:noVBand="1"/>
      </w:tblPr>
      <w:tblGrid>
        <w:gridCol w:w="973"/>
        <w:gridCol w:w="3306"/>
        <w:gridCol w:w="3450"/>
        <w:gridCol w:w="1978"/>
      </w:tblGrid>
      <w:tr w:rsidR="000C422F" w14:paraId="1DD2DADB" w14:textId="3AF46AC4" w:rsidTr="000C422F">
        <w:trPr>
          <w:trHeight w:val="608"/>
        </w:trPr>
        <w:tc>
          <w:tcPr>
            <w:tcW w:w="973" w:type="dxa"/>
            <w:vAlign w:val="bottom"/>
          </w:tcPr>
          <w:p w14:paraId="23388B48" w14:textId="77777777" w:rsidR="000C422F" w:rsidRDefault="000C422F" w:rsidP="00D37F86">
            <w:pPr>
              <w:pStyle w:val="20"/>
              <w:shd w:val="clear" w:color="auto" w:fill="auto"/>
              <w:spacing w:after="60" w:line="220" w:lineRule="exact"/>
              <w:ind w:left="300"/>
            </w:pPr>
            <w:r>
              <w:rPr>
                <w:rStyle w:val="211pt"/>
              </w:rPr>
              <w:t>№</w:t>
            </w:r>
          </w:p>
          <w:p w14:paraId="4B44186E" w14:textId="77777777" w:rsidR="000C422F" w:rsidRDefault="000C422F" w:rsidP="00D37F86">
            <w:pPr>
              <w:pStyle w:val="20"/>
              <w:shd w:val="clear" w:color="auto" w:fill="auto"/>
              <w:spacing w:before="60" w:line="220" w:lineRule="exact"/>
              <w:ind w:left="300"/>
            </w:pPr>
            <w:r>
              <w:rPr>
                <w:rStyle w:val="211pt"/>
              </w:rPr>
              <w:t>п/п</w:t>
            </w:r>
          </w:p>
        </w:tc>
        <w:tc>
          <w:tcPr>
            <w:tcW w:w="3306" w:type="dxa"/>
            <w:vAlign w:val="center"/>
          </w:tcPr>
          <w:p w14:paraId="0E6A148C" w14:textId="77777777" w:rsidR="000C422F" w:rsidRDefault="000C422F" w:rsidP="00D37F86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Наименование услуги</w:t>
            </w:r>
          </w:p>
        </w:tc>
        <w:tc>
          <w:tcPr>
            <w:tcW w:w="3450" w:type="dxa"/>
            <w:vAlign w:val="bottom"/>
          </w:tcPr>
          <w:p w14:paraId="16A2F782" w14:textId="77777777" w:rsidR="000C422F" w:rsidRDefault="000C422F" w:rsidP="00D37F86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Описание услуги (проводимых работ)</w:t>
            </w:r>
          </w:p>
        </w:tc>
        <w:tc>
          <w:tcPr>
            <w:tcW w:w="1978" w:type="dxa"/>
            <w:vAlign w:val="bottom"/>
          </w:tcPr>
          <w:p w14:paraId="04FDF5FF" w14:textId="77777777" w:rsidR="000C422F" w:rsidRDefault="000C422F" w:rsidP="00D37F86">
            <w:pPr>
              <w:pStyle w:val="20"/>
              <w:shd w:val="clear" w:color="auto" w:fill="auto"/>
              <w:spacing w:line="283" w:lineRule="exact"/>
              <w:jc w:val="both"/>
            </w:pPr>
            <w:r>
              <w:rPr>
                <w:rStyle w:val="211pt"/>
              </w:rPr>
              <w:t>Стоимость услуги, руб.</w:t>
            </w:r>
          </w:p>
        </w:tc>
      </w:tr>
      <w:tr w:rsidR="000C422F" w14:paraId="72A30F44" w14:textId="0F2CD05F" w:rsidTr="00561846">
        <w:trPr>
          <w:trHeight w:val="2104"/>
        </w:trPr>
        <w:tc>
          <w:tcPr>
            <w:tcW w:w="973" w:type="dxa"/>
            <w:vAlign w:val="center"/>
          </w:tcPr>
          <w:p w14:paraId="3D22C545" w14:textId="77777777" w:rsidR="000C422F" w:rsidRDefault="000C422F" w:rsidP="00D37F86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3306" w:type="dxa"/>
          </w:tcPr>
          <w:p w14:paraId="16B32272" w14:textId="77777777" w:rsidR="00561846" w:rsidRDefault="00561846" w:rsidP="00561846">
            <w:pPr>
              <w:pStyle w:val="20"/>
              <w:shd w:val="clear" w:color="auto" w:fill="auto"/>
              <w:spacing w:line="220" w:lineRule="exact"/>
              <w:rPr>
                <w:rFonts w:eastAsia="Calibri"/>
                <w:sz w:val="22"/>
              </w:rPr>
            </w:pPr>
          </w:p>
          <w:p w14:paraId="79F6CD5E" w14:textId="77777777" w:rsidR="000C422F" w:rsidRPr="00563B5B" w:rsidRDefault="000C422F" w:rsidP="00561846">
            <w:pPr>
              <w:pStyle w:val="20"/>
              <w:shd w:val="clear" w:color="auto" w:fill="auto"/>
              <w:spacing w:line="220" w:lineRule="exact"/>
              <w:rPr>
                <w:sz w:val="22"/>
              </w:rPr>
            </w:pPr>
            <w:r w:rsidRPr="00563B5B">
              <w:rPr>
                <w:rFonts w:eastAsia="Calibri"/>
                <w:sz w:val="22"/>
              </w:rPr>
              <w:t>Выполнение работ по добровольной сертификации шерсти с выдачей сертификата соответствия (без учёта затрат на отбор и транспортировку образцов шерсти)</w:t>
            </w:r>
          </w:p>
        </w:tc>
        <w:tc>
          <w:tcPr>
            <w:tcW w:w="3450" w:type="dxa"/>
            <w:vAlign w:val="center"/>
          </w:tcPr>
          <w:p w14:paraId="0C317F2B" w14:textId="77777777" w:rsidR="000C422F" w:rsidRPr="00563B5B" w:rsidRDefault="000C422F" w:rsidP="00562C9D">
            <w:pPr>
              <w:pStyle w:val="20"/>
              <w:shd w:val="clear" w:color="auto" w:fill="auto"/>
              <w:spacing w:after="240" w:line="220" w:lineRule="exact"/>
              <w:ind w:left="240"/>
              <w:rPr>
                <w:rFonts w:eastAsia="Calibri"/>
                <w:sz w:val="22"/>
              </w:rPr>
            </w:pPr>
            <w:r w:rsidRPr="00563B5B">
              <w:rPr>
                <w:rFonts w:eastAsia="Calibri"/>
                <w:sz w:val="22"/>
              </w:rPr>
              <w:t>Приём образца шерсти, передача его в       испытательную лабораторию шерсти, подготовка и выдача сертификата соответствия:</w:t>
            </w:r>
          </w:p>
          <w:p w14:paraId="61E85D60" w14:textId="5810D51A" w:rsidR="000C422F" w:rsidRPr="00563B5B" w:rsidRDefault="000C422F" w:rsidP="00563B5B">
            <w:pPr>
              <w:pStyle w:val="20"/>
              <w:shd w:val="clear" w:color="auto" w:fill="auto"/>
              <w:spacing w:line="220" w:lineRule="exact"/>
              <w:ind w:left="240" w:hanging="16"/>
              <w:rPr>
                <w:rFonts w:eastAsia="Calibri"/>
                <w:sz w:val="22"/>
              </w:rPr>
            </w:pPr>
            <w:r w:rsidRPr="00563B5B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 xml:space="preserve"> </w:t>
            </w:r>
            <w:r w:rsidRPr="00563B5B">
              <w:rPr>
                <w:rFonts w:eastAsia="Calibri"/>
                <w:sz w:val="22"/>
              </w:rPr>
              <w:t>по всем показателям</w:t>
            </w:r>
          </w:p>
          <w:p w14:paraId="2A531407" w14:textId="039A7896" w:rsidR="000C422F" w:rsidRPr="00563B5B" w:rsidRDefault="000C422F" w:rsidP="00563B5B">
            <w:pPr>
              <w:pStyle w:val="20"/>
              <w:shd w:val="clear" w:color="auto" w:fill="auto"/>
              <w:spacing w:line="220" w:lineRule="exact"/>
              <w:ind w:left="240"/>
              <w:rPr>
                <w:rFonts w:eastAsia="Calibri"/>
                <w:sz w:val="22"/>
              </w:rPr>
            </w:pPr>
            <w:r w:rsidRPr="00563B5B">
              <w:rPr>
                <w:rFonts w:eastAsia="Calibri"/>
                <w:sz w:val="22"/>
              </w:rPr>
              <w:t>- определение тонины</w:t>
            </w:r>
          </w:p>
        </w:tc>
        <w:tc>
          <w:tcPr>
            <w:tcW w:w="1978" w:type="dxa"/>
            <w:vAlign w:val="center"/>
          </w:tcPr>
          <w:p w14:paraId="50341673" w14:textId="77777777" w:rsidR="000C422F" w:rsidRDefault="000C422F" w:rsidP="00D37F86">
            <w:pPr>
              <w:pStyle w:val="20"/>
              <w:shd w:val="clear" w:color="auto" w:fill="auto"/>
              <w:spacing w:line="220" w:lineRule="exact"/>
              <w:jc w:val="center"/>
            </w:pPr>
          </w:p>
          <w:p w14:paraId="794E25AC" w14:textId="77777777" w:rsidR="000C422F" w:rsidRDefault="000C422F" w:rsidP="00D37F86">
            <w:pPr>
              <w:pStyle w:val="20"/>
              <w:shd w:val="clear" w:color="auto" w:fill="auto"/>
              <w:spacing w:line="220" w:lineRule="exact"/>
              <w:jc w:val="center"/>
            </w:pPr>
          </w:p>
          <w:p w14:paraId="460826E7" w14:textId="77777777" w:rsidR="000C422F" w:rsidRDefault="000C422F" w:rsidP="00D37F86">
            <w:pPr>
              <w:pStyle w:val="20"/>
              <w:shd w:val="clear" w:color="auto" w:fill="auto"/>
              <w:spacing w:line="220" w:lineRule="exact"/>
              <w:jc w:val="center"/>
            </w:pPr>
          </w:p>
          <w:p w14:paraId="41C949A7" w14:textId="77777777" w:rsidR="000C422F" w:rsidRDefault="000C422F" w:rsidP="00D37F86">
            <w:pPr>
              <w:pStyle w:val="20"/>
              <w:shd w:val="clear" w:color="auto" w:fill="auto"/>
              <w:spacing w:line="220" w:lineRule="exact"/>
              <w:jc w:val="center"/>
            </w:pPr>
          </w:p>
          <w:p w14:paraId="621B6E6C" w14:textId="77777777" w:rsidR="000C422F" w:rsidRDefault="000C422F" w:rsidP="00D37F86">
            <w:pPr>
              <w:pStyle w:val="20"/>
              <w:shd w:val="clear" w:color="auto" w:fill="auto"/>
              <w:spacing w:line="220" w:lineRule="exact"/>
              <w:jc w:val="center"/>
            </w:pPr>
          </w:p>
          <w:p w14:paraId="08B0523E" w14:textId="77777777" w:rsidR="000C422F" w:rsidRDefault="000C422F" w:rsidP="00D37F86">
            <w:pPr>
              <w:pStyle w:val="20"/>
              <w:shd w:val="clear" w:color="auto" w:fill="auto"/>
              <w:spacing w:line="220" w:lineRule="exact"/>
              <w:jc w:val="center"/>
            </w:pPr>
          </w:p>
          <w:p w14:paraId="51680E82" w14:textId="77777777" w:rsidR="000C422F" w:rsidRDefault="000C422F" w:rsidP="00D37F86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161E8A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 </w:t>
            </w:r>
            <w:r w:rsidRPr="00161E8A">
              <w:rPr>
                <w:sz w:val="22"/>
                <w:szCs w:val="22"/>
              </w:rPr>
              <w:t>844</w:t>
            </w:r>
          </w:p>
          <w:p w14:paraId="200172EF" w14:textId="77777777" w:rsidR="000C422F" w:rsidRPr="00161E8A" w:rsidRDefault="000C422F" w:rsidP="00D37F86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10 166</w:t>
            </w:r>
          </w:p>
        </w:tc>
      </w:tr>
      <w:tr w:rsidR="000C422F" w14:paraId="22026046" w14:textId="2376FB9C" w:rsidTr="000C422F">
        <w:trPr>
          <w:trHeight w:val="1200"/>
        </w:trPr>
        <w:tc>
          <w:tcPr>
            <w:tcW w:w="973" w:type="dxa"/>
            <w:vAlign w:val="center"/>
          </w:tcPr>
          <w:p w14:paraId="748D98BD" w14:textId="77777777" w:rsidR="000C422F" w:rsidRDefault="000C422F" w:rsidP="00D37F86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3306" w:type="dxa"/>
            <w:vAlign w:val="bottom"/>
          </w:tcPr>
          <w:p w14:paraId="7729805F" w14:textId="77777777" w:rsidR="000C422F" w:rsidRPr="00563B5B" w:rsidRDefault="000C422F" w:rsidP="00563B5B">
            <w:pPr>
              <w:pStyle w:val="20"/>
              <w:shd w:val="clear" w:color="auto" w:fill="auto"/>
              <w:spacing w:line="220" w:lineRule="exact"/>
              <w:ind w:left="240"/>
              <w:rPr>
                <w:rFonts w:eastAsia="Calibri"/>
                <w:sz w:val="22"/>
              </w:rPr>
            </w:pPr>
            <w:r w:rsidRPr="00563B5B">
              <w:rPr>
                <w:rFonts w:eastAsia="Calibri"/>
                <w:sz w:val="22"/>
              </w:rPr>
              <w:t>Выполнение работ по повторному оформлению документов с выдачей сертификата соответствия</w:t>
            </w:r>
          </w:p>
          <w:p w14:paraId="0E2EA424" w14:textId="77777777" w:rsidR="000C422F" w:rsidRPr="00563B5B" w:rsidRDefault="000C422F" w:rsidP="00563B5B">
            <w:pPr>
              <w:pStyle w:val="20"/>
              <w:shd w:val="clear" w:color="auto" w:fill="auto"/>
              <w:spacing w:line="220" w:lineRule="exact"/>
              <w:ind w:left="240"/>
              <w:rPr>
                <w:rStyle w:val="211pt0"/>
              </w:rPr>
            </w:pPr>
          </w:p>
        </w:tc>
        <w:tc>
          <w:tcPr>
            <w:tcW w:w="3450" w:type="dxa"/>
            <w:vAlign w:val="bottom"/>
          </w:tcPr>
          <w:p w14:paraId="2E5BB4A6" w14:textId="77777777" w:rsidR="000C422F" w:rsidRPr="00563B5B" w:rsidRDefault="000C422F" w:rsidP="00563B5B">
            <w:pPr>
              <w:pStyle w:val="20"/>
              <w:shd w:val="clear" w:color="auto" w:fill="auto"/>
              <w:spacing w:line="220" w:lineRule="exact"/>
              <w:ind w:left="240"/>
              <w:rPr>
                <w:rFonts w:eastAsia="Calibri"/>
                <w:sz w:val="22"/>
              </w:rPr>
            </w:pPr>
            <w:r w:rsidRPr="00563B5B">
              <w:rPr>
                <w:rFonts w:eastAsia="Calibri"/>
                <w:sz w:val="22"/>
              </w:rPr>
              <w:t>Повторное заполнение необходимых документов в случае допущенных ошибок (неточностей) заявителя</w:t>
            </w:r>
          </w:p>
          <w:p w14:paraId="0F2E074B" w14:textId="77777777" w:rsidR="000C422F" w:rsidRPr="00563B5B" w:rsidRDefault="000C422F" w:rsidP="00563B5B">
            <w:pPr>
              <w:pStyle w:val="20"/>
              <w:shd w:val="clear" w:color="auto" w:fill="auto"/>
              <w:spacing w:line="220" w:lineRule="exact"/>
              <w:ind w:left="240"/>
              <w:rPr>
                <w:rFonts w:eastAsia="Calibri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432F1495" w14:textId="77777777" w:rsidR="000C422F" w:rsidRDefault="000C422F" w:rsidP="00D37F86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</w:rPr>
            </w:pPr>
          </w:p>
          <w:p w14:paraId="003572B9" w14:textId="77777777" w:rsidR="000C422F" w:rsidRDefault="000C422F" w:rsidP="00D37F86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</w:rPr>
            </w:pPr>
          </w:p>
          <w:p w14:paraId="1D7EC77A" w14:textId="77777777" w:rsidR="000C422F" w:rsidRDefault="000C422F" w:rsidP="00D37F86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</w:rPr>
            </w:pPr>
          </w:p>
          <w:p w14:paraId="73DA8A8E" w14:textId="77777777" w:rsidR="000C422F" w:rsidRDefault="000C422F" w:rsidP="00D37F86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1000</w:t>
            </w:r>
          </w:p>
        </w:tc>
      </w:tr>
    </w:tbl>
    <w:p w14:paraId="65DBEBC3" w14:textId="6F4FCD17" w:rsidR="00D37F86" w:rsidRDefault="00D37F86" w:rsidP="00562C9D">
      <w:pPr>
        <w:pStyle w:val="20"/>
        <w:shd w:val="clear" w:color="auto" w:fill="auto"/>
        <w:spacing w:before="240" w:after="240" w:line="280" w:lineRule="exact"/>
        <w:jc w:val="center"/>
      </w:pPr>
      <w:r>
        <w:t xml:space="preserve">Испытательная лаборатория шерсти </w:t>
      </w:r>
      <w:r w:rsidR="00C26B3E" w:rsidRPr="0031219B">
        <w:t>№</w:t>
      </w:r>
      <w:r w:rsidR="00C26B3E">
        <w:t xml:space="preserve"> </w:t>
      </w:r>
      <w:r w:rsidR="00C26B3E">
        <w:rPr>
          <w:lang w:val="en-US"/>
        </w:rPr>
        <w:t>RA</w:t>
      </w:r>
      <w:r w:rsidR="00C26B3E">
        <w:t>.</w:t>
      </w:r>
      <w:r w:rsidR="00C26B3E">
        <w:rPr>
          <w:lang w:val="en-US"/>
        </w:rPr>
        <w:t>RU</w:t>
      </w:r>
      <w:r w:rsidR="00C26B3E">
        <w:t>.21</w:t>
      </w:r>
      <w:r w:rsidR="00C26B3E">
        <w:rPr>
          <w:lang w:val="en-US"/>
        </w:rPr>
        <w:t>PM</w:t>
      </w:r>
      <w:r w:rsidR="00C26B3E">
        <w:t>55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3319"/>
        <w:gridCol w:w="27"/>
        <w:gridCol w:w="3883"/>
        <w:gridCol w:w="1701"/>
      </w:tblGrid>
      <w:tr w:rsidR="000C422F" w14:paraId="34AA112D" w14:textId="77777777" w:rsidTr="00561846">
        <w:tc>
          <w:tcPr>
            <w:tcW w:w="817" w:type="dxa"/>
            <w:vAlign w:val="bottom"/>
          </w:tcPr>
          <w:p w14:paraId="40F0933F" w14:textId="77777777" w:rsidR="000C422F" w:rsidRDefault="000C422F" w:rsidP="00D37F86">
            <w:pPr>
              <w:pStyle w:val="20"/>
              <w:shd w:val="clear" w:color="auto" w:fill="auto"/>
              <w:spacing w:line="220" w:lineRule="exact"/>
              <w:ind w:left="320"/>
            </w:pPr>
            <w:r>
              <w:rPr>
                <w:rStyle w:val="211pt"/>
              </w:rPr>
              <w:t>№</w:t>
            </w:r>
          </w:p>
          <w:p w14:paraId="684DB7F1" w14:textId="77777777" w:rsidR="000C422F" w:rsidRDefault="000C422F" w:rsidP="00D37F86">
            <w:pPr>
              <w:pStyle w:val="20"/>
              <w:shd w:val="clear" w:color="auto" w:fill="auto"/>
              <w:spacing w:before="60" w:line="220" w:lineRule="exact"/>
              <w:ind w:left="220"/>
            </w:pPr>
            <w:r>
              <w:rPr>
                <w:rStyle w:val="211pt"/>
              </w:rPr>
              <w:t>п/п</w:t>
            </w:r>
          </w:p>
        </w:tc>
        <w:tc>
          <w:tcPr>
            <w:tcW w:w="3346" w:type="dxa"/>
            <w:gridSpan w:val="2"/>
            <w:vAlign w:val="center"/>
          </w:tcPr>
          <w:p w14:paraId="08969383" w14:textId="717F5C4F" w:rsidR="000C422F" w:rsidRDefault="000C422F" w:rsidP="003A5DCA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11pt"/>
              </w:rPr>
              <w:t>Наименование услуги</w:t>
            </w:r>
          </w:p>
        </w:tc>
        <w:tc>
          <w:tcPr>
            <w:tcW w:w="3883" w:type="dxa"/>
            <w:vAlign w:val="bottom"/>
          </w:tcPr>
          <w:p w14:paraId="13A5BED7" w14:textId="66835C1A" w:rsidR="000C422F" w:rsidRDefault="000C422F" w:rsidP="00F66B7D">
            <w:pPr>
              <w:pStyle w:val="20"/>
              <w:shd w:val="clear" w:color="auto" w:fill="auto"/>
              <w:spacing w:line="240" w:lineRule="auto"/>
              <w:jc w:val="center"/>
            </w:pPr>
            <w:r>
              <w:rPr>
                <w:rStyle w:val="211pt"/>
              </w:rPr>
              <w:t>Описание услуги (проводимых работ)</w:t>
            </w:r>
          </w:p>
        </w:tc>
        <w:tc>
          <w:tcPr>
            <w:tcW w:w="1701" w:type="dxa"/>
            <w:vAlign w:val="bottom"/>
          </w:tcPr>
          <w:p w14:paraId="58970510" w14:textId="08F53CED" w:rsidR="000C422F" w:rsidRDefault="000C422F" w:rsidP="00D37F86">
            <w:pPr>
              <w:pStyle w:val="20"/>
              <w:shd w:val="clear" w:color="auto" w:fill="auto"/>
              <w:spacing w:line="283" w:lineRule="exact"/>
              <w:jc w:val="both"/>
            </w:pPr>
            <w:r>
              <w:rPr>
                <w:rStyle w:val="211pt"/>
              </w:rPr>
              <w:t>Стоимость услуги, руб.</w:t>
            </w:r>
          </w:p>
        </w:tc>
      </w:tr>
      <w:tr w:rsidR="000C422F" w14:paraId="0D7DD6A3" w14:textId="1068D157" w:rsidTr="00561846">
        <w:trPr>
          <w:trHeight w:val="170"/>
        </w:trPr>
        <w:tc>
          <w:tcPr>
            <w:tcW w:w="817" w:type="dxa"/>
            <w:vAlign w:val="center"/>
          </w:tcPr>
          <w:p w14:paraId="7B61C76E" w14:textId="77777777" w:rsidR="000C422F" w:rsidRPr="00C26B3E" w:rsidRDefault="000C422F" w:rsidP="000C422F">
            <w:pPr>
              <w:pStyle w:val="20"/>
              <w:shd w:val="clear" w:color="auto" w:fill="auto"/>
              <w:spacing w:line="220" w:lineRule="exact"/>
              <w:rPr>
                <w:rStyle w:val="211pt0"/>
                <w:bCs/>
              </w:rPr>
            </w:pPr>
          </w:p>
          <w:p w14:paraId="712CD03A" w14:textId="77777777" w:rsidR="000C422F" w:rsidRPr="00C26B3E" w:rsidRDefault="000C422F" w:rsidP="000C422F">
            <w:pPr>
              <w:pStyle w:val="20"/>
              <w:shd w:val="clear" w:color="auto" w:fill="auto"/>
              <w:spacing w:line="220" w:lineRule="exact"/>
              <w:rPr>
                <w:rStyle w:val="211pt0"/>
                <w:bCs/>
              </w:rPr>
            </w:pPr>
            <w:r w:rsidRPr="00C26B3E">
              <w:rPr>
                <w:rStyle w:val="211pt0"/>
                <w:bCs/>
              </w:rPr>
              <w:t>1</w:t>
            </w:r>
          </w:p>
          <w:p w14:paraId="5F3D3848" w14:textId="77777777" w:rsidR="000C422F" w:rsidRPr="00C26B3E" w:rsidRDefault="000C422F" w:rsidP="000C422F">
            <w:pPr>
              <w:pStyle w:val="20"/>
              <w:shd w:val="clear" w:color="auto" w:fill="auto"/>
              <w:spacing w:line="220" w:lineRule="exact"/>
              <w:rPr>
                <w:rStyle w:val="211pt0"/>
                <w:bCs/>
              </w:rPr>
            </w:pPr>
          </w:p>
          <w:p w14:paraId="4AA4FBB2" w14:textId="77777777" w:rsidR="000C422F" w:rsidRPr="00C26B3E" w:rsidRDefault="000C422F" w:rsidP="000C422F">
            <w:pPr>
              <w:pStyle w:val="20"/>
              <w:spacing w:line="220" w:lineRule="exact"/>
              <w:ind w:left="320"/>
              <w:rPr>
                <w:bCs/>
                <w:sz w:val="22"/>
                <w:szCs w:val="22"/>
              </w:rPr>
            </w:pPr>
          </w:p>
        </w:tc>
        <w:tc>
          <w:tcPr>
            <w:tcW w:w="3319" w:type="dxa"/>
            <w:vAlign w:val="center"/>
          </w:tcPr>
          <w:p w14:paraId="3658B7D4" w14:textId="4B94253E" w:rsidR="000C422F" w:rsidRPr="00C22672" w:rsidRDefault="000C422F" w:rsidP="000C422F">
            <w:pPr>
              <w:pStyle w:val="20"/>
              <w:shd w:val="clear" w:color="auto" w:fill="auto"/>
              <w:spacing w:line="220" w:lineRule="exact"/>
              <w:rPr>
                <w:rFonts w:eastAsia="Calibri"/>
                <w:sz w:val="22"/>
                <w:szCs w:val="22"/>
              </w:rPr>
            </w:pPr>
            <w:r w:rsidRPr="00C22672">
              <w:rPr>
                <w:rFonts w:eastAsia="Calibri"/>
                <w:sz w:val="22"/>
                <w:szCs w:val="22"/>
              </w:rPr>
              <w:t xml:space="preserve">Промывка и сушка образца </w:t>
            </w:r>
          </w:p>
          <w:p w14:paraId="04910388" w14:textId="77777777" w:rsidR="000C422F" w:rsidRPr="00C22672" w:rsidRDefault="000C422F" w:rsidP="00D37F86">
            <w:pPr>
              <w:pStyle w:val="20"/>
              <w:spacing w:line="220" w:lineRule="exact"/>
              <w:ind w:left="240"/>
              <w:rPr>
                <w:sz w:val="22"/>
                <w:szCs w:val="22"/>
              </w:rPr>
            </w:pPr>
          </w:p>
        </w:tc>
        <w:tc>
          <w:tcPr>
            <w:tcW w:w="3910" w:type="dxa"/>
            <w:gridSpan w:val="2"/>
            <w:vAlign w:val="center"/>
          </w:tcPr>
          <w:p w14:paraId="4A411EC5" w14:textId="14FF1F62" w:rsidR="000C422F" w:rsidRDefault="000C422F" w:rsidP="009A7F25">
            <w:pPr>
              <w:pStyle w:val="20"/>
              <w:spacing w:line="240" w:lineRule="exact"/>
            </w:pPr>
            <w:r w:rsidRPr="00D37F86">
              <w:rPr>
                <w:rStyle w:val="211pt0"/>
              </w:rPr>
              <w:t xml:space="preserve">Усреднение объединённой пробы, промывка </w:t>
            </w:r>
            <w:r w:rsidRPr="00C22672">
              <w:rPr>
                <w:rFonts w:eastAsia="Calibri"/>
                <w:sz w:val="22"/>
                <w:szCs w:val="22"/>
              </w:rPr>
              <w:t xml:space="preserve">и сушка </w:t>
            </w:r>
            <w:r w:rsidRPr="00D37F86">
              <w:rPr>
                <w:rStyle w:val="211pt0"/>
              </w:rPr>
              <w:t xml:space="preserve">лабораторных </w:t>
            </w:r>
            <w:r>
              <w:rPr>
                <w:rStyle w:val="211pt0"/>
              </w:rPr>
              <w:t xml:space="preserve">проб </w:t>
            </w:r>
            <w:r w:rsidRPr="00C22672">
              <w:rPr>
                <w:rFonts w:eastAsia="Calibri"/>
                <w:sz w:val="22"/>
                <w:szCs w:val="22"/>
              </w:rPr>
              <w:t>по ГОСТ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C22672">
              <w:rPr>
                <w:rFonts w:eastAsia="Calibri"/>
                <w:sz w:val="22"/>
                <w:szCs w:val="22"/>
              </w:rPr>
              <w:t>30190-2000</w:t>
            </w:r>
          </w:p>
        </w:tc>
        <w:tc>
          <w:tcPr>
            <w:tcW w:w="1701" w:type="dxa"/>
            <w:vAlign w:val="center"/>
          </w:tcPr>
          <w:p w14:paraId="14AB56F1" w14:textId="77777777" w:rsidR="000C422F" w:rsidRDefault="000C422F" w:rsidP="000C422F">
            <w:pPr>
              <w:pStyle w:val="20"/>
              <w:shd w:val="clear" w:color="auto" w:fill="auto"/>
              <w:spacing w:line="220" w:lineRule="exact"/>
              <w:jc w:val="both"/>
              <w:rPr>
                <w:rFonts w:eastAsia="Calibri"/>
                <w:sz w:val="22"/>
                <w:szCs w:val="22"/>
              </w:rPr>
            </w:pPr>
          </w:p>
          <w:p w14:paraId="0C3313AD" w14:textId="77777777" w:rsidR="000C422F" w:rsidRDefault="000C422F" w:rsidP="000C422F">
            <w:pPr>
              <w:pStyle w:val="20"/>
              <w:shd w:val="clear" w:color="auto" w:fill="auto"/>
              <w:spacing w:line="220" w:lineRule="exact"/>
              <w:jc w:val="both"/>
              <w:rPr>
                <w:rFonts w:eastAsia="Calibri"/>
                <w:sz w:val="22"/>
                <w:szCs w:val="22"/>
              </w:rPr>
            </w:pPr>
          </w:p>
          <w:p w14:paraId="7955B632" w14:textId="77777777" w:rsidR="000C422F" w:rsidRDefault="000C422F">
            <w:pPr>
              <w:rPr>
                <w:rFonts w:ascii="Times New Roman" w:eastAsia="Calibri" w:hAnsi="Times New Roman" w:cs="Times New Roman"/>
              </w:rPr>
            </w:pPr>
          </w:p>
          <w:p w14:paraId="2033ABE2" w14:textId="6742A9A6" w:rsidR="000C422F" w:rsidRPr="000C422F" w:rsidRDefault="000C422F" w:rsidP="000C422F">
            <w:pPr>
              <w:pStyle w:val="20"/>
              <w:spacing w:line="220" w:lineRule="exact"/>
              <w:jc w:val="both"/>
              <w:rPr>
                <w:rFonts w:eastAsia="Calibri"/>
                <w:sz w:val="22"/>
                <w:szCs w:val="22"/>
              </w:rPr>
            </w:pPr>
            <w:r w:rsidRPr="00C22672">
              <w:rPr>
                <w:rFonts w:eastAsia="Calibri"/>
                <w:sz w:val="22"/>
                <w:szCs w:val="22"/>
              </w:rPr>
              <w:t>1 016,60</w:t>
            </w:r>
          </w:p>
        </w:tc>
      </w:tr>
      <w:tr w:rsidR="000C422F" w14:paraId="7AE0FBD9" w14:textId="5BC9B2B7" w:rsidTr="00561846">
        <w:trPr>
          <w:trHeight w:val="170"/>
        </w:trPr>
        <w:tc>
          <w:tcPr>
            <w:tcW w:w="817" w:type="dxa"/>
            <w:vAlign w:val="center"/>
          </w:tcPr>
          <w:p w14:paraId="2F9FD09B" w14:textId="32A6D542" w:rsidR="000C422F" w:rsidRPr="00C26B3E" w:rsidRDefault="000C422F" w:rsidP="000C422F">
            <w:pPr>
              <w:pStyle w:val="20"/>
              <w:shd w:val="clear" w:color="auto" w:fill="auto"/>
              <w:spacing w:line="220" w:lineRule="exact"/>
              <w:rPr>
                <w:rStyle w:val="211pt0"/>
                <w:bCs/>
              </w:rPr>
            </w:pPr>
            <w:r w:rsidRPr="00C26B3E">
              <w:rPr>
                <w:rStyle w:val="211pt0"/>
                <w:bCs/>
              </w:rPr>
              <w:t>2</w:t>
            </w:r>
          </w:p>
          <w:p w14:paraId="2112964A" w14:textId="77777777" w:rsidR="000C422F" w:rsidRPr="00C26B3E" w:rsidRDefault="000C422F" w:rsidP="000C422F">
            <w:pPr>
              <w:pStyle w:val="20"/>
              <w:shd w:val="clear" w:color="auto" w:fill="auto"/>
              <w:spacing w:line="220" w:lineRule="exact"/>
              <w:ind w:left="320"/>
              <w:rPr>
                <w:rStyle w:val="211pt0"/>
                <w:bCs/>
              </w:rPr>
            </w:pPr>
          </w:p>
          <w:p w14:paraId="3BCE479F" w14:textId="15AF19E2" w:rsidR="000C422F" w:rsidRPr="00C26B3E" w:rsidRDefault="000C422F" w:rsidP="000C422F">
            <w:pPr>
              <w:pStyle w:val="20"/>
              <w:spacing w:line="220" w:lineRule="exact"/>
              <w:ind w:left="320"/>
              <w:rPr>
                <w:rStyle w:val="211pt0"/>
                <w:bCs/>
              </w:rPr>
            </w:pPr>
          </w:p>
        </w:tc>
        <w:tc>
          <w:tcPr>
            <w:tcW w:w="3319" w:type="dxa"/>
            <w:vAlign w:val="center"/>
          </w:tcPr>
          <w:p w14:paraId="739E699D" w14:textId="3382B487" w:rsidR="000C422F" w:rsidRDefault="000C422F" w:rsidP="00D37F86">
            <w:pPr>
              <w:pStyle w:val="20"/>
              <w:shd w:val="clear" w:color="auto" w:fill="auto"/>
              <w:spacing w:line="220" w:lineRule="exact"/>
              <w:ind w:left="240"/>
              <w:rPr>
                <w:rStyle w:val="211pt0"/>
              </w:rPr>
            </w:pPr>
            <w:r w:rsidRPr="00D37F86">
              <w:rPr>
                <w:rFonts w:eastAsia="Calibri"/>
                <w:sz w:val="22"/>
                <w:szCs w:val="22"/>
              </w:rPr>
              <w:t xml:space="preserve">Определение выхода чистого </w:t>
            </w:r>
            <w:r w:rsidRPr="003F3912">
              <w:rPr>
                <w:rFonts w:eastAsia="Calibri"/>
                <w:sz w:val="22"/>
                <w:szCs w:val="22"/>
              </w:rPr>
              <w:t xml:space="preserve">волокна по,  </w:t>
            </w:r>
            <w:r w:rsidRPr="003F3912">
              <w:rPr>
                <w:rFonts w:eastAsia="Calibri"/>
                <w:i/>
                <w:iCs/>
                <w:sz w:val="22"/>
                <w:szCs w:val="22"/>
              </w:rPr>
              <w:t>в т.ч</w:t>
            </w:r>
            <w:r w:rsidRPr="003F3912">
              <w:rPr>
                <w:rFonts w:eastAsia="Calibri"/>
                <w:sz w:val="22"/>
                <w:szCs w:val="22"/>
              </w:rPr>
              <w:t>.:</w:t>
            </w:r>
          </w:p>
          <w:p w14:paraId="71D2FDCB" w14:textId="086ECD16" w:rsidR="000C422F" w:rsidRPr="00C22672" w:rsidRDefault="000C422F" w:rsidP="00D37F86">
            <w:pPr>
              <w:pStyle w:val="20"/>
              <w:spacing w:line="220" w:lineRule="exact"/>
              <w:ind w:left="24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0" w:type="dxa"/>
            <w:gridSpan w:val="2"/>
            <w:vAlign w:val="center"/>
          </w:tcPr>
          <w:p w14:paraId="51A02E5F" w14:textId="1E060FC8" w:rsidR="000C422F" w:rsidRDefault="000C422F" w:rsidP="00C51C00">
            <w:pPr>
              <w:pStyle w:val="20"/>
              <w:spacing w:line="240" w:lineRule="exact"/>
              <w:rPr>
                <w:rStyle w:val="211pt0"/>
              </w:rPr>
            </w:pPr>
            <w:r>
              <w:rPr>
                <w:rStyle w:val="211pt0"/>
              </w:rPr>
              <w:t>Определение су</w:t>
            </w:r>
            <w:r w:rsidR="00E84DAD">
              <w:rPr>
                <w:rStyle w:val="211pt0"/>
              </w:rPr>
              <w:t xml:space="preserve">хой массы, шерстяного основания и остаточных компонентов по </w:t>
            </w:r>
            <w:r w:rsidR="00E84DAD" w:rsidRPr="00E84DAD">
              <w:rPr>
                <w:rStyle w:val="211pt0"/>
              </w:rPr>
              <w:t>ГОСТ</w:t>
            </w:r>
            <w:r w:rsidR="00E84DAD">
              <w:rPr>
                <w:rStyle w:val="211pt0"/>
              </w:rPr>
              <w:t xml:space="preserve"> </w:t>
            </w:r>
            <w:r w:rsidR="00E84DAD" w:rsidRPr="00E84DAD">
              <w:rPr>
                <w:rStyle w:val="211pt0"/>
              </w:rPr>
              <w:t>30190-2000</w:t>
            </w:r>
          </w:p>
          <w:p w14:paraId="465F4C8E" w14:textId="79523793" w:rsidR="000C422F" w:rsidRDefault="000C422F" w:rsidP="000C422F">
            <w:pPr>
              <w:pStyle w:val="20"/>
              <w:spacing w:line="220" w:lineRule="exact"/>
              <w:rPr>
                <w:rStyle w:val="211pt0"/>
              </w:rPr>
            </w:pPr>
          </w:p>
        </w:tc>
        <w:tc>
          <w:tcPr>
            <w:tcW w:w="1701" w:type="dxa"/>
            <w:vAlign w:val="center"/>
          </w:tcPr>
          <w:p w14:paraId="2E3036C3" w14:textId="77777777" w:rsidR="000C422F" w:rsidRDefault="000C422F" w:rsidP="00800A2A">
            <w:pPr>
              <w:pStyle w:val="20"/>
              <w:shd w:val="clear" w:color="auto" w:fill="auto"/>
              <w:spacing w:line="220" w:lineRule="exact"/>
            </w:pPr>
          </w:p>
          <w:p w14:paraId="0AB19961" w14:textId="77777777" w:rsidR="000C422F" w:rsidRDefault="000C422F" w:rsidP="00800A2A">
            <w:pPr>
              <w:pStyle w:val="20"/>
              <w:shd w:val="clear" w:color="auto" w:fill="auto"/>
              <w:spacing w:line="220" w:lineRule="exact"/>
              <w:rPr>
                <w:sz w:val="22"/>
                <w:szCs w:val="22"/>
              </w:rPr>
            </w:pPr>
          </w:p>
          <w:p w14:paraId="63DA0CB7" w14:textId="713D3997" w:rsidR="000C422F" w:rsidRPr="00561846" w:rsidRDefault="000C422F" w:rsidP="00561846">
            <w:pPr>
              <w:pStyle w:val="20"/>
              <w:shd w:val="clear" w:color="auto" w:fill="auto"/>
              <w:spacing w:line="220" w:lineRule="exact"/>
              <w:rPr>
                <w:sz w:val="22"/>
                <w:szCs w:val="22"/>
              </w:rPr>
            </w:pPr>
            <w:r w:rsidRPr="00563B5B">
              <w:rPr>
                <w:sz w:val="22"/>
                <w:szCs w:val="22"/>
              </w:rPr>
              <w:t>3 863,08</w:t>
            </w:r>
          </w:p>
        </w:tc>
      </w:tr>
      <w:tr w:rsidR="000C422F" w14:paraId="16E1D6A7" w14:textId="77777777" w:rsidTr="00561846">
        <w:trPr>
          <w:trHeight w:val="170"/>
        </w:trPr>
        <w:tc>
          <w:tcPr>
            <w:tcW w:w="817" w:type="dxa"/>
            <w:vAlign w:val="center"/>
          </w:tcPr>
          <w:p w14:paraId="4BB09A32" w14:textId="77777777" w:rsidR="000C422F" w:rsidRPr="00C26B3E" w:rsidRDefault="000C422F" w:rsidP="000C422F">
            <w:pPr>
              <w:pStyle w:val="20"/>
              <w:shd w:val="clear" w:color="auto" w:fill="auto"/>
              <w:spacing w:line="220" w:lineRule="exact"/>
              <w:ind w:left="320"/>
              <w:rPr>
                <w:rStyle w:val="211pt0"/>
                <w:bCs/>
              </w:rPr>
            </w:pPr>
            <w:r w:rsidRPr="00C26B3E">
              <w:rPr>
                <w:rStyle w:val="211pt0"/>
                <w:bCs/>
              </w:rPr>
              <w:t>2.1</w:t>
            </w:r>
          </w:p>
          <w:p w14:paraId="51184F9F" w14:textId="77777777" w:rsidR="000C422F" w:rsidRPr="00C26B3E" w:rsidRDefault="000C422F" w:rsidP="000C422F">
            <w:pPr>
              <w:pStyle w:val="20"/>
              <w:shd w:val="clear" w:color="auto" w:fill="auto"/>
              <w:spacing w:line="220" w:lineRule="exact"/>
              <w:ind w:left="320"/>
              <w:rPr>
                <w:rStyle w:val="211pt0"/>
                <w:bCs/>
              </w:rPr>
            </w:pPr>
          </w:p>
          <w:p w14:paraId="578BA5BA" w14:textId="77777777" w:rsidR="000C422F" w:rsidRPr="00C26B3E" w:rsidRDefault="000C422F" w:rsidP="000C422F">
            <w:pPr>
              <w:pStyle w:val="20"/>
              <w:spacing w:line="220" w:lineRule="exact"/>
              <w:ind w:left="320"/>
              <w:rPr>
                <w:rStyle w:val="211pt0"/>
                <w:bCs/>
              </w:rPr>
            </w:pPr>
          </w:p>
        </w:tc>
        <w:tc>
          <w:tcPr>
            <w:tcW w:w="3319" w:type="dxa"/>
            <w:vAlign w:val="center"/>
          </w:tcPr>
          <w:p w14:paraId="394885D1" w14:textId="5B257956" w:rsidR="000C422F" w:rsidRPr="00C22672" w:rsidRDefault="000C422F" w:rsidP="00D37F86">
            <w:pPr>
              <w:pStyle w:val="20"/>
              <w:shd w:val="clear" w:color="auto" w:fill="auto"/>
              <w:spacing w:line="220" w:lineRule="exact"/>
              <w:ind w:left="240"/>
              <w:rPr>
                <w:rFonts w:eastAsia="Calibri"/>
                <w:sz w:val="22"/>
                <w:szCs w:val="22"/>
              </w:rPr>
            </w:pPr>
            <w:r w:rsidRPr="000C422F">
              <w:rPr>
                <w:rFonts w:eastAsia="Calibri"/>
                <w:sz w:val="22"/>
                <w:szCs w:val="22"/>
              </w:rPr>
              <w:t xml:space="preserve">Определение массовой доли </w:t>
            </w:r>
            <w:r w:rsidRPr="00C22672">
              <w:rPr>
                <w:rFonts w:eastAsia="Calibri"/>
                <w:sz w:val="22"/>
                <w:szCs w:val="22"/>
              </w:rPr>
              <w:t xml:space="preserve">остаточного жира </w:t>
            </w:r>
          </w:p>
          <w:p w14:paraId="2E42652A" w14:textId="77777777" w:rsidR="000C422F" w:rsidRDefault="000C422F" w:rsidP="00D37F86">
            <w:pPr>
              <w:pStyle w:val="20"/>
              <w:shd w:val="clear" w:color="auto" w:fill="auto"/>
              <w:spacing w:line="220" w:lineRule="exact"/>
              <w:ind w:left="240"/>
              <w:rPr>
                <w:rFonts w:eastAsia="Calibri"/>
                <w:sz w:val="22"/>
                <w:szCs w:val="22"/>
              </w:rPr>
            </w:pPr>
          </w:p>
          <w:p w14:paraId="2361AD1C" w14:textId="6864A9A9" w:rsidR="000C422F" w:rsidRPr="00D37F86" w:rsidRDefault="000C422F" w:rsidP="00D37F86">
            <w:pPr>
              <w:pStyle w:val="20"/>
              <w:spacing w:line="220" w:lineRule="exact"/>
              <w:ind w:left="24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0" w:type="dxa"/>
            <w:gridSpan w:val="2"/>
            <w:vAlign w:val="center"/>
          </w:tcPr>
          <w:p w14:paraId="694DB36B" w14:textId="647B445F" w:rsidR="000C422F" w:rsidRPr="00C22672" w:rsidRDefault="000C422F" w:rsidP="000C422F">
            <w:pPr>
              <w:pStyle w:val="20"/>
              <w:shd w:val="clear" w:color="auto" w:fill="auto"/>
              <w:spacing w:line="220" w:lineRule="exact"/>
              <w:rPr>
                <w:rFonts w:eastAsia="Calibri"/>
                <w:sz w:val="22"/>
                <w:szCs w:val="22"/>
              </w:rPr>
            </w:pPr>
            <w:r w:rsidRPr="000C422F">
              <w:rPr>
                <w:rFonts w:eastAsia="Calibri"/>
                <w:sz w:val="22"/>
                <w:szCs w:val="22"/>
              </w:rPr>
              <w:t xml:space="preserve">Определение массовой доли </w:t>
            </w:r>
            <w:r w:rsidRPr="00C22672">
              <w:rPr>
                <w:rFonts w:eastAsia="Calibri"/>
                <w:sz w:val="22"/>
                <w:szCs w:val="22"/>
              </w:rPr>
              <w:t>остаточного жира по ГОСТ</w:t>
            </w:r>
            <w:r w:rsidR="00E84DAD">
              <w:rPr>
                <w:rFonts w:eastAsia="Calibri"/>
                <w:sz w:val="22"/>
                <w:szCs w:val="22"/>
              </w:rPr>
              <w:t xml:space="preserve"> Р</w:t>
            </w:r>
            <w:r w:rsidRPr="00C22672">
              <w:rPr>
                <w:rFonts w:eastAsia="Calibri"/>
                <w:sz w:val="22"/>
                <w:szCs w:val="22"/>
              </w:rPr>
              <w:t xml:space="preserve"> 54576-2011</w:t>
            </w:r>
          </w:p>
          <w:p w14:paraId="753ACB28" w14:textId="58DD5BA4" w:rsidR="000C422F" w:rsidRDefault="000C422F" w:rsidP="000C422F">
            <w:pPr>
              <w:pStyle w:val="20"/>
              <w:spacing w:line="220" w:lineRule="exact"/>
              <w:rPr>
                <w:rStyle w:val="211pt0"/>
              </w:rPr>
            </w:pPr>
          </w:p>
        </w:tc>
        <w:tc>
          <w:tcPr>
            <w:tcW w:w="1701" w:type="dxa"/>
            <w:vAlign w:val="center"/>
          </w:tcPr>
          <w:p w14:paraId="02EB3935" w14:textId="77777777" w:rsidR="000C422F" w:rsidRPr="00C22672" w:rsidRDefault="000C422F" w:rsidP="00C26B3E">
            <w:pPr>
              <w:pStyle w:val="20"/>
              <w:shd w:val="clear" w:color="auto" w:fill="auto"/>
              <w:spacing w:line="220" w:lineRule="exact"/>
              <w:rPr>
                <w:sz w:val="22"/>
                <w:szCs w:val="22"/>
              </w:rPr>
            </w:pPr>
          </w:p>
          <w:p w14:paraId="2B7DDF07" w14:textId="54D74F50" w:rsidR="000C422F" w:rsidRPr="00561846" w:rsidRDefault="000C422F" w:rsidP="00561846">
            <w:pPr>
              <w:pStyle w:val="20"/>
              <w:shd w:val="clear" w:color="auto" w:fill="auto"/>
              <w:spacing w:line="220" w:lineRule="exact"/>
              <w:rPr>
                <w:rFonts w:eastAsia="Calibri"/>
                <w:sz w:val="22"/>
                <w:szCs w:val="22"/>
              </w:rPr>
            </w:pPr>
            <w:r w:rsidRPr="00C22672">
              <w:rPr>
                <w:rFonts w:eastAsia="Calibri"/>
                <w:sz w:val="22"/>
                <w:szCs w:val="22"/>
              </w:rPr>
              <w:t>1 321,58</w:t>
            </w:r>
          </w:p>
        </w:tc>
      </w:tr>
      <w:tr w:rsidR="000C422F" w14:paraId="7C8001E9" w14:textId="77777777" w:rsidTr="00561846">
        <w:trPr>
          <w:trHeight w:val="170"/>
        </w:trPr>
        <w:tc>
          <w:tcPr>
            <w:tcW w:w="817" w:type="dxa"/>
            <w:vAlign w:val="center"/>
          </w:tcPr>
          <w:p w14:paraId="7DE56692" w14:textId="4ABCC68D" w:rsidR="000C422F" w:rsidRPr="00C26B3E" w:rsidRDefault="00BA1FC1" w:rsidP="00BA1FC1">
            <w:pPr>
              <w:pStyle w:val="20"/>
              <w:shd w:val="clear" w:color="auto" w:fill="auto"/>
              <w:spacing w:line="220" w:lineRule="exact"/>
              <w:rPr>
                <w:rStyle w:val="211pt0"/>
                <w:bCs/>
              </w:rPr>
            </w:pPr>
            <w:r>
              <w:rPr>
                <w:rStyle w:val="211pt0"/>
                <w:bCs/>
              </w:rPr>
              <w:t xml:space="preserve">     </w:t>
            </w:r>
            <w:r w:rsidR="000C422F">
              <w:rPr>
                <w:rStyle w:val="211pt0"/>
                <w:bCs/>
              </w:rPr>
              <w:t>2.2</w:t>
            </w:r>
          </w:p>
          <w:p w14:paraId="2B4D8A7F" w14:textId="0CBFEFB8" w:rsidR="000C422F" w:rsidRPr="00C26B3E" w:rsidRDefault="000C422F" w:rsidP="000C422F">
            <w:pPr>
              <w:pStyle w:val="20"/>
              <w:spacing w:line="220" w:lineRule="exact"/>
              <w:ind w:left="320"/>
              <w:rPr>
                <w:rStyle w:val="211pt0"/>
                <w:bCs/>
              </w:rPr>
            </w:pPr>
          </w:p>
        </w:tc>
        <w:tc>
          <w:tcPr>
            <w:tcW w:w="3319" w:type="dxa"/>
            <w:vAlign w:val="center"/>
          </w:tcPr>
          <w:p w14:paraId="22DAB9D6" w14:textId="09EAEBC8" w:rsidR="000C422F" w:rsidRDefault="000C422F" w:rsidP="00D37F86">
            <w:pPr>
              <w:pStyle w:val="20"/>
              <w:shd w:val="clear" w:color="auto" w:fill="auto"/>
              <w:spacing w:line="220" w:lineRule="exact"/>
              <w:ind w:left="240"/>
              <w:rPr>
                <w:rFonts w:eastAsia="Calibri"/>
                <w:sz w:val="22"/>
                <w:szCs w:val="22"/>
              </w:rPr>
            </w:pPr>
            <w:r w:rsidRPr="000C422F">
              <w:rPr>
                <w:rFonts w:eastAsia="Calibri"/>
                <w:sz w:val="22"/>
                <w:szCs w:val="22"/>
              </w:rPr>
              <w:t xml:space="preserve">Определение массовой доли </w:t>
            </w:r>
            <w:r w:rsidRPr="00C22672">
              <w:rPr>
                <w:rFonts w:eastAsia="Calibri"/>
                <w:sz w:val="22"/>
                <w:szCs w:val="22"/>
              </w:rPr>
              <w:t>растительных примесей</w:t>
            </w:r>
          </w:p>
          <w:p w14:paraId="3C17FBCB" w14:textId="77777777" w:rsidR="000C422F" w:rsidRDefault="000C422F" w:rsidP="00D37F86">
            <w:pPr>
              <w:pStyle w:val="20"/>
              <w:spacing w:line="220" w:lineRule="exact"/>
              <w:ind w:left="240"/>
              <w:rPr>
                <w:rFonts w:eastAsia="Calibri"/>
                <w:sz w:val="22"/>
                <w:szCs w:val="22"/>
              </w:rPr>
            </w:pPr>
          </w:p>
          <w:p w14:paraId="58C6E99A" w14:textId="15EFA8E5" w:rsidR="000C422F" w:rsidRPr="00C22672" w:rsidRDefault="000C422F" w:rsidP="00D37F86">
            <w:pPr>
              <w:pStyle w:val="20"/>
              <w:spacing w:line="220" w:lineRule="exact"/>
              <w:ind w:left="24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10" w:type="dxa"/>
            <w:gridSpan w:val="2"/>
            <w:vAlign w:val="center"/>
          </w:tcPr>
          <w:p w14:paraId="43DC5B5D" w14:textId="05C74B80" w:rsidR="000C422F" w:rsidRDefault="000C422F" w:rsidP="000C422F">
            <w:pPr>
              <w:pStyle w:val="20"/>
              <w:shd w:val="clear" w:color="auto" w:fill="auto"/>
              <w:spacing w:line="220" w:lineRule="exact"/>
              <w:rPr>
                <w:rFonts w:eastAsia="Calibri"/>
                <w:sz w:val="22"/>
                <w:szCs w:val="22"/>
              </w:rPr>
            </w:pPr>
            <w:r w:rsidRPr="000C422F">
              <w:rPr>
                <w:rFonts w:eastAsia="Calibri"/>
                <w:sz w:val="22"/>
                <w:szCs w:val="22"/>
              </w:rPr>
              <w:t xml:space="preserve">Определение массовой доли </w:t>
            </w:r>
            <w:r w:rsidRPr="00C22672">
              <w:rPr>
                <w:rFonts w:eastAsia="Calibri"/>
                <w:sz w:val="22"/>
                <w:szCs w:val="22"/>
              </w:rPr>
              <w:t>растительных примесей по ГОСТ 20270-84</w:t>
            </w:r>
          </w:p>
          <w:p w14:paraId="61FC8D03" w14:textId="1B294864" w:rsidR="000C422F" w:rsidRPr="00C22672" w:rsidRDefault="000C422F" w:rsidP="00C51C00">
            <w:pPr>
              <w:pStyle w:val="20"/>
              <w:spacing w:line="240" w:lineRule="exac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F34920E" w14:textId="77777777" w:rsidR="000C422F" w:rsidRDefault="000C422F" w:rsidP="00C26B3E">
            <w:pPr>
              <w:pStyle w:val="20"/>
              <w:shd w:val="clear" w:color="auto" w:fill="auto"/>
              <w:spacing w:line="220" w:lineRule="exact"/>
              <w:rPr>
                <w:rFonts w:eastAsia="Calibri"/>
                <w:sz w:val="22"/>
                <w:szCs w:val="22"/>
              </w:rPr>
            </w:pPr>
          </w:p>
          <w:p w14:paraId="5ED402FE" w14:textId="77777777" w:rsidR="000C422F" w:rsidRPr="00C22672" w:rsidRDefault="000C422F" w:rsidP="00C26B3E">
            <w:pPr>
              <w:pStyle w:val="20"/>
              <w:shd w:val="clear" w:color="auto" w:fill="auto"/>
              <w:spacing w:line="220" w:lineRule="exact"/>
              <w:rPr>
                <w:rFonts w:eastAsia="Calibri"/>
                <w:sz w:val="22"/>
                <w:szCs w:val="22"/>
              </w:rPr>
            </w:pPr>
          </w:p>
          <w:p w14:paraId="034B581D" w14:textId="21CBF4DA" w:rsidR="000C422F" w:rsidRDefault="000C422F" w:rsidP="00561846">
            <w:pPr>
              <w:pStyle w:val="20"/>
              <w:spacing w:line="220" w:lineRule="exact"/>
              <w:rPr>
                <w:rFonts w:eastAsia="Calibri"/>
              </w:rPr>
            </w:pPr>
            <w:r w:rsidRPr="00C22672">
              <w:rPr>
                <w:rFonts w:eastAsia="Calibri"/>
                <w:sz w:val="22"/>
                <w:szCs w:val="22"/>
              </w:rPr>
              <w:t>1 321,58</w:t>
            </w:r>
          </w:p>
        </w:tc>
      </w:tr>
      <w:tr w:rsidR="000C422F" w14:paraId="40C86B30" w14:textId="77777777" w:rsidTr="00561846">
        <w:trPr>
          <w:trHeight w:val="170"/>
        </w:trPr>
        <w:tc>
          <w:tcPr>
            <w:tcW w:w="817" w:type="dxa"/>
            <w:vAlign w:val="center"/>
          </w:tcPr>
          <w:p w14:paraId="21B75F21" w14:textId="1E8C050F" w:rsidR="000C422F" w:rsidRPr="00C26B3E" w:rsidRDefault="000C422F" w:rsidP="000C422F">
            <w:pPr>
              <w:pStyle w:val="20"/>
              <w:spacing w:before="100" w:beforeAutospacing="1" w:after="100" w:afterAutospacing="1" w:line="220" w:lineRule="exact"/>
              <w:rPr>
                <w:rStyle w:val="211pt0"/>
                <w:bCs/>
              </w:rPr>
            </w:pPr>
            <w:r>
              <w:rPr>
                <w:rStyle w:val="211pt0"/>
                <w:bCs/>
              </w:rPr>
              <w:t xml:space="preserve">     </w:t>
            </w:r>
            <w:r w:rsidRPr="000C422F">
              <w:rPr>
                <w:rStyle w:val="211pt0"/>
                <w:bCs/>
              </w:rPr>
              <w:t>2.3</w:t>
            </w:r>
          </w:p>
        </w:tc>
        <w:tc>
          <w:tcPr>
            <w:tcW w:w="3319" w:type="dxa"/>
            <w:vAlign w:val="center"/>
          </w:tcPr>
          <w:p w14:paraId="12C94697" w14:textId="5C93A8BF" w:rsidR="000C422F" w:rsidRPr="00C22672" w:rsidRDefault="00561846" w:rsidP="00561846">
            <w:pPr>
              <w:pStyle w:val="20"/>
              <w:shd w:val="clear" w:color="auto" w:fill="auto"/>
              <w:spacing w:line="220" w:lineRule="exact"/>
              <w:ind w:left="240"/>
              <w:rPr>
                <w:rFonts w:eastAsia="Calibri"/>
                <w:sz w:val="22"/>
                <w:szCs w:val="22"/>
              </w:rPr>
            </w:pPr>
            <w:r w:rsidRPr="00561846">
              <w:rPr>
                <w:rFonts w:eastAsia="Calibri"/>
                <w:sz w:val="22"/>
                <w:szCs w:val="22"/>
              </w:rPr>
              <w:t>Определение массовой доли растительных примесей</w:t>
            </w:r>
          </w:p>
        </w:tc>
        <w:tc>
          <w:tcPr>
            <w:tcW w:w="3910" w:type="dxa"/>
            <w:gridSpan w:val="2"/>
            <w:vAlign w:val="center"/>
          </w:tcPr>
          <w:p w14:paraId="4EA5BAEA" w14:textId="7E2CE3BA" w:rsidR="000C422F" w:rsidRPr="00C22672" w:rsidRDefault="000C422F" w:rsidP="00C51C00">
            <w:pPr>
              <w:pStyle w:val="20"/>
              <w:spacing w:line="240" w:lineRule="exact"/>
              <w:rPr>
                <w:rFonts w:eastAsia="Calibri"/>
                <w:sz w:val="22"/>
                <w:szCs w:val="22"/>
              </w:rPr>
            </w:pPr>
            <w:r w:rsidRPr="000C422F">
              <w:rPr>
                <w:rFonts w:eastAsia="Calibri"/>
                <w:sz w:val="22"/>
                <w:szCs w:val="22"/>
              </w:rPr>
              <w:t xml:space="preserve">Определение массовой доли </w:t>
            </w:r>
            <w:r w:rsidRPr="00C22672">
              <w:rPr>
                <w:rFonts w:eastAsia="Calibri"/>
                <w:sz w:val="22"/>
                <w:szCs w:val="22"/>
              </w:rPr>
              <w:t>минеральных примесей по ГОСТ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C22672">
              <w:rPr>
                <w:rFonts w:eastAsia="Calibri"/>
                <w:sz w:val="22"/>
                <w:szCs w:val="22"/>
              </w:rPr>
              <w:t>30190-2000</w:t>
            </w:r>
          </w:p>
        </w:tc>
        <w:tc>
          <w:tcPr>
            <w:tcW w:w="1701" w:type="dxa"/>
            <w:vAlign w:val="center"/>
          </w:tcPr>
          <w:p w14:paraId="60B917E6" w14:textId="77777777" w:rsidR="000C422F" w:rsidRDefault="000C422F" w:rsidP="00D37F86">
            <w:pPr>
              <w:pStyle w:val="20"/>
              <w:spacing w:line="220" w:lineRule="exact"/>
              <w:rPr>
                <w:rFonts w:eastAsia="Calibri"/>
                <w:sz w:val="22"/>
                <w:szCs w:val="22"/>
              </w:rPr>
            </w:pPr>
          </w:p>
          <w:p w14:paraId="5EA98182" w14:textId="77777777" w:rsidR="000C422F" w:rsidRDefault="000C422F">
            <w:pPr>
              <w:rPr>
                <w:rFonts w:ascii="Times New Roman" w:eastAsia="Calibri" w:hAnsi="Times New Roman" w:cs="Times New Roman"/>
              </w:rPr>
            </w:pPr>
          </w:p>
          <w:p w14:paraId="77A2EF6F" w14:textId="793282AC" w:rsidR="000C422F" w:rsidRDefault="000C422F" w:rsidP="00561846">
            <w:pPr>
              <w:pStyle w:val="20"/>
              <w:spacing w:line="220" w:lineRule="exact"/>
              <w:rPr>
                <w:rFonts w:eastAsia="Calibri"/>
              </w:rPr>
            </w:pPr>
            <w:r w:rsidRPr="00C26B3E">
              <w:rPr>
                <w:sz w:val="22"/>
                <w:szCs w:val="22"/>
              </w:rPr>
              <w:t>1 219,92</w:t>
            </w:r>
          </w:p>
        </w:tc>
      </w:tr>
      <w:tr w:rsidR="000C422F" w14:paraId="6A4191FE" w14:textId="153874C0" w:rsidTr="00561846">
        <w:trPr>
          <w:trHeight w:val="170"/>
        </w:trPr>
        <w:tc>
          <w:tcPr>
            <w:tcW w:w="817" w:type="dxa"/>
            <w:vAlign w:val="center"/>
          </w:tcPr>
          <w:p w14:paraId="242AA799" w14:textId="77777777" w:rsidR="000C422F" w:rsidRPr="00C26B3E" w:rsidRDefault="000C422F" w:rsidP="000C422F">
            <w:pPr>
              <w:pStyle w:val="20"/>
              <w:shd w:val="clear" w:color="auto" w:fill="auto"/>
              <w:spacing w:line="220" w:lineRule="exact"/>
              <w:rPr>
                <w:bCs/>
              </w:rPr>
            </w:pPr>
            <w:r w:rsidRPr="00C26B3E">
              <w:rPr>
                <w:rStyle w:val="211pt0"/>
                <w:bCs/>
              </w:rPr>
              <w:t>3</w:t>
            </w:r>
          </w:p>
        </w:tc>
        <w:tc>
          <w:tcPr>
            <w:tcW w:w="3319" w:type="dxa"/>
            <w:vAlign w:val="center"/>
          </w:tcPr>
          <w:p w14:paraId="136C647D" w14:textId="58933135" w:rsidR="000C422F" w:rsidRPr="003F3912" w:rsidRDefault="000C422F" w:rsidP="00D37F86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3F3912">
              <w:rPr>
                <w:rFonts w:eastAsia="Calibri"/>
                <w:sz w:val="22"/>
                <w:szCs w:val="22"/>
              </w:rPr>
              <w:t xml:space="preserve">Определение средней тонины </w:t>
            </w:r>
          </w:p>
        </w:tc>
        <w:tc>
          <w:tcPr>
            <w:tcW w:w="3910" w:type="dxa"/>
            <w:gridSpan w:val="2"/>
            <w:vAlign w:val="bottom"/>
          </w:tcPr>
          <w:p w14:paraId="4057C2F6" w14:textId="0A7228C8" w:rsidR="000C422F" w:rsidRDefault="000C422F" w:rsidP="00496AB6">
            <w:pPr>
              <w:pStyle w:val="20"/>
              <w:shd w:val="clear" w:color="auto" w:fill="auto"/>
              <w:spacing w:line="274" w:lineRule="exact"/>
            </w:pPr>
            <w:r w:rsidRPr="003F3912">
              <w:rPr>
                <w:rFonts w:eastAsia="Calibri"/>
                <w:sz w:val="22"/>
                <w:szCs w:val="22"/>
              </w:rPr>
              <w:t>Определение средней тонины по ГОСТ 17514-93</w:t>
            </w:r>
          </w:p>
        </w:tc>
        <w:tc>
          <w:tcPr>
            <w:tcW w:w="1701" w:type="dxa"/>
            <w:vAlign w:val="center"/>
          </w:tcPr>
          <w:p w14:paraId="31E39C7A" w14:textId="50477BB4" w:rsidR="000C422F" w:rsidRPr="00C23C7D" w:rsidRDefault="000C422F" w:rsidP="000C422F">
            <w:pPr>
              <w:pStyle w:val="20"/>
              <w:spacing w:line="220" w:lineRule="exact"/>
              <w:ind w:left="12"/>
              <w:rPr>
                <w:sz w:val="22"/>
                <w:szCs w:val="22"/>
              </w:rPr>
            </w:pPr>
            <w:r w:rsidRPr="00C23C7D">
              <w:rPr>
                <w:rFonts w:eastAsia="Calibri"/>
                <w:sz w:val="22"/>
                <w:szCs w:val="22"/>
              </w:rPr>
              <w:t>3 659,76</w:t>
            </w:r>
          </w:p>
        </w:tc>
      </w:tr>
      <w:tr w:rsidR="000C422F" w14:paraId="30A17C17" w14:textId="2CF7ABC5" w:rsidTr="00561846">
        <w:trPr>
          <w:trHeight w:val="170"/>
        </w:trPr>
        <w:tc>
          <w:tcPr>
            <w:tcW w:w="817" w:type="dxa"/>
            <w:vAlign w:val="center"/>
          </w:tcPr>
          <w:p w14:paraId="708AB23C" w14:textId="77777777" w:rsidR="000C422F" w:rsidRPr="00C26B3E" w:rsidRDefault="000C422F" w:rsidP="000C422F">
            <w:pPr>
              <w:pStyle w:val="20"/>
              <w:shd w:val="clear" w:color="auto" w:fill="auto"/>
              <w:spacing w:line="220" w:lineRule="exact"/>
              <w:rPr>
                <w:bCs/>
              </w:rPr>
            </w:pPr>
            <w:r w:rsidRPr="00C26B3E">
              <w:rPr>
                <w:rStyle w:val="211pt0"/>
                <w:bCs/>
              </w:rPr>
              <w:t>4</w:t>
            </w:r>
          </w:p>
        </w:tc>
        <w:tc>
          <w:tcPr>
            <w:tcW w:w="3319" w:type="dxa"/>
            <w:vAlign w:val="center"/>
          </w:tcPr>
          <w:p w14:paraId="13E4AD66" w14:textId="714482ED" w:rsidR="000C422F" w:rsidRPr="003F3912" w:rsidRDefault="000C422F" w:rsidP="00D37F86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3F3912">
              <w:rPr>
                <w:rFonts w:eastAsia="Calibri"/>
                <w:sz w:val="22"/>
                <w:szCs w:val="22"/>
              </w:rPr>
              <w:t xml:space="preserve">Определение длины штапеля </w:t>
            </w:r>
          </w:p>
        </w:tc>
        <w:tc>
          <w:tcPr>
            <w:tcW w:w="3910" w:type="dxa"/>
            <w:gridSpan w:val="2"/>
            <w:vAlign w:val="bottom"/>
          </w:tcPr>
          <w:p w14:paraId="46DCD06F" w14:textId="0925268C" w:rsidR="000C422F" w:rsidRDefault="000C422F" w:rsidP="00496AB6">
            <w:pPr>
              <w:pStyle w:val="20"/>
              <w:shd w:val="clear" w:color="auto" w:fill="auto"/>
              <w:spacing w:line="274" w:lineRule="exact"/>
            </w:pPr>
            <w:r w:rsidRPr="003F3912">
              <w:rPr>
                <w:rFonts w:eastAsia="Calibri"/>
                <w:sz w:val="22"/>
                <w:szCs w:val="22"/>
              </w:rPr>
              <w:t>Определение длины штапеля по ГОСТ 28491-90</w:t>
            </w:r>
          </w:p>
        </w:tc>
        <w:tc>
          <w:tcPr>
            <w:tcW w:w="1701" w:type="dxa"/>
            <w:vAlign w:val="center"/>
          </w:tcPr>
          <w:p w14:paraId="348564EE" w14:textId="55E76EC4" w:rsidR="000C422F" w:rsidRPr="00C23C7D" w:rsidRDefault="000C422F" w:rsidP="00563B5B">
            <w:pPr>
              <w:pStyle w:val="20"/>
              <w:spacing w:line="220" w:lineRule="exact"/>
              <w:rPr>
                <w:sz w:val="22"/>
                <w:szCs w:val="22"/>
              </w:rPr>
            </w:pPr>
            <w:r w:rsidRPr="00C23C7D">
              <w:rPr>
                <w:rFonts w:eastAsia="Calibri"/>
                <w:sz w:val="22"/>
                <w:szCs w:val="22"/>
              </w:rPr>
              <w:t>1 016,60</w:t>
            </w:r>
          </w:p>
        </w:tc>
      </w:tr>
      <w:tr w:rsidR="00D37F86" w14:paraId="6BC8BACA" w14:textId="77777777" w:rsidTr="00E84DAD">
        <w:trPr>
          <w:trHeight w:val="170"/>
        </w:trPr>
        <w:tc>
          <w:tcPr>
            <w:tcW w:w="817" w:type="dxa"/>
            <w:vAlign w:val="center"/>
          </w:tcPr>
          <w:p w14:paraId="3E225978" w14:textId="77777777" w:rsidR="00D37F86" w:rsidRPr="00C26B3E" w:rsidRDefault="00D37F86" w:rsidP="000C422F">
            <w:pPr>
              <w:pStyle w:val="20"/>
              <w:shd w:val="clear" w:color="auto" w:fill="auto"/>
              <w:spacing w:line="220" w:lineRule="exact"/>
              <w:rPr>
                <w:bCs/>
              </w:rPr>
            </w:pPr>
            <w:r w:rsidRPr="00C26B3E">
              <w:rPr>
                <w:rStyle w:val="211pt0"/>
                <w:bCs/>
              </w:rPr>
              <w:t>5</w:t>
            </w:r>
          </w:p>
        </w:tc>
        <w:tc>
          <w:tcPr>
            <w:tcW w:w="3319" w:type="dxa"/>
            <w:vAlign w:val="center"/>
          </w:tcPr>
          <w:p w14:paraId="46CF25A3" w14:textId="7B33A217" w:rsidR="00D37F86" w:rsidRDefault="00D37F86" w:rsidP="00E84DAD">
            <w:pPr>
              <w:pStyle w:val="20"/>
              <w:shd w:val="clear" w:color="auto" w:fill="auto"/>
              <w:spacing w:line="240" w:lineRule="exact"/>
              <w:jc w:val="center"/>
            </w:pPr>
            <w:r w:rsidRPr="003F3912">
              <w:rPr>
                <w:rFonts w:eastAsia="Calibri"/>
                <w:sz w:val="22"/>
                <w:szCs w:val="22"/>
              </w:rPr>
              <w:t xml:space="preserve">Определение массовой доли </w:t>
            </w:r>
            <w:proofErr w:type="spellStart"/>
            <w:r w:rsidRPr="003F3912">
              <w:rPr>
                <w:rFonts w:eastAsia="Calibri"/>
                <w:sz w:val="22"/>
                <w:szCs w:val="22"/>
              </w:rPr>
              <w:t>прокидов</w:t>
            </w:r>
            <w:proofErr w:type="spellEnd"/>
            <w:r w:rsidRPr="003F3912">
              <w:rPr>
                <w:rFonts w:eastAsia="Calibri"/>
                <w:sz w:val="22"/>
                <w:szCs w:val="22"/>
              </w:rPr>
              <w:t xml:space="preserve"> шерсти других наименований</w:t>
            </w:r>
          </w:p>
        </w:tc>
        <w:tc>
          <w:tcPr>
            <w:tcW w:w="3910" w:type="dxa"/>
            <w:gridSpan w:val="2"/>
            <w:vAlign w:val="center"/>
          </w:tcPr>
          <w:p w14:paraId="13E3BE47" w14:textId="45BEB720" w:rsidR="00D37F86" w:rsidRPr="00BA1FC1" w:rsidRDefault="00800A2A" w:rsidP="00E84DAD">
            <w:pPr>
              <w:pStyle w:val="20"/>
              <w:shd w:val="clear" w:color="auto" w:fill="auto"/>
              <w:spacing w:line="220" w:lineRule="exact"/>
              <w:rPr>
                <w:rFonts w:eastAsia="Calibri"/>
                <w:sz w:val="22"/>
                <w:szCs w:val="22"/>
              </w:rPr>
            </w:pPr>
            <w:r w:rsidRPr="003F3912">
              <w:rPr>
                <w:rFonts w:eastAsia="Calibri"/>
                <w:sz w:val="22"/>
                <w:szCs w:val="22"/>
              </w:rPr>
              <w:t xml:space="preserve">Определение массовой доли </w:t>
            </w:r>
            <w:proofErr w:type="spellStart"/>
            <w:r w:rsidRPr="003F3912">
              <w:rPr>
                <w:rFonts w:eastAsia="Calibri"/>
                <w:sz w:val="22"/>
                <w:szCs w:val="22"/>
              </w:rPr>
              <w:t>прокидо</w:t>
            </w:r>
            <w:r w:rsidR="00E84DAD">
              <w:rPr>
                <w:rFonts w:eastAsia="Calibri"/>
                <w:sz w:val="22"/>
                <w:szCs w:val="22"/>
              </w:rPr>
              <w:t>в</w:t>
            </w:r>
            <w:proofErr w:type="spellEnd"/>
            <w:r w:rsidR="00E84DAD">
              <w:rPr>
                <w:rFonts w:eastAsia="Calibri"/>
                <w:sz w:val="22"/>
                <w:szCs w:val="22"/>
              </w:rPr>
              <w:t xml:space="preserve"> </w:t>
            </w:r>
            <w:r w:rsidR="00496AB6">
              <w:rPr>
                <w:rFonts w:eastAsia="Calibri"/>
                <w:sz w:val="22"/>
                <w:szCs w:val="22"/>
              </w:rPr>
              <w:t>шерсти других наименований</w:t>
            </w:r>
            <w:r w:rsidR="00E84DAD">
              <w:rPr>
                <w:rFonts w:eastAsia="Calibri"/>
                <w:sz w:val="22"/>
                <w:szCs w:val="22"/>
              </w:rPr>
              <w:t xml:space="preserve"> и подстриги </w:t>
            </w:r>
            <w:r w:rsidR="00496AB6">
              <w:rPr>
                <w:rFonts w:eastAsia="Calibri"/>
                <w:sz w:val="22"/>
                <w:szCs w:val="22"/>
              </w:rPr>
              <w:t xml:space="preserve"> по</w:t>
            </w:r>
            <w:r w:rsidR="00BA1FC1">
              <w:rPr>
                <w:rFonts w:eastAsia="Calibri"/>
                <w:sz w:val="22"/>
                <w:szCs w:val="22"/>
              </w:rPr>
              <w:t xml:space="preserve"> </w:t>
            </w:r>
            <w:r w:rsidRPr="003F3912">
              <w:rPr>
                <w:rFonts w:eastAsia="Calibri"/>
                <w:sz w:val="22"/>
                <w:szCs w:val="22"/>
              </w:rPr>
              <w:t>ГОСТ 28491-90</w:t>
            </w:r>
          </w:p>
        </w:tc>
        <w:tc>
          <w:tcPr>
            <w:tcW w:w="1701" w:type="dxa"/>
            <w:vAlign w:val="center"/>
          </w:tcPr>
          <w:p w14:paraId="23075807" w14:textId="0D0A5257" w:rsidR="00D37F86" w:rsidRPr="00C23C7D" w:rsidRDefault="00563B5B" w:rsidP="00563B5B">
            <w:pPr>
              <w:pStyle w:val="20"/>
              <w:shd w:val="clear" w:color="auto" w:fill="auto"/>
              <w:spacing w:line="220" w:lineRule="exac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D37F86" w:rsidRPr="00C23C7D">
              <w:rPr>
                <w:rFonts w:eastAsia="Calibri"/>
                <w:sz w:val="22"/>
                <w:szCs w:val="22"/>
              </w:rPr>
              <w:t>609,96</w:t>
            </w:r>
          </w:p>
        </w:tc>
      </w:tr>
      <w:tr w:rsidR="00563B5B" w14:paraId="7B3107D3" w14:textId="77777777" w:rsidTr="000C422F">
        <w:trPr>
          <w:trHeight w:val="570"/>
        </w:trPr>
        <w:tc>
          <w:tcPr>
            <w:tcW w:w="9747" w:type="dxa"/>
            <w:gridSpan w:val="5"/>
          </w:tcPr>
          <w:p w14:paraId="0EB2C4B5" w14:textId="60058AFA" w:rsidR="00563B5B" w:rsidRDefault="00563B5B" w:rsidP="00D37F86">
            <w:pPr>
              <w:pStyle w:val="20"/>
              <w:shd w:val="clear" w:color="auto" w:fill="auto"/>
              <w:spacing w:line="280" w:lineRule="exact"/>
            </w:pPr>
            <w:r w:rsidRPr="00563B5B">
              <w:rPr>
                <w:b/>
              </w:rPr>
              <w:t>Всего</w:t>
            </w:r>
            <w:r w:rsidRPr="00563B5B">
              <w:rPr>
                <w:b/>
                <w:sz w:val="24"/>
              </w:rPr>
              <w:t xml:space="preserve">:                                                                                   </w:t>
            </w:r>
            <w:r>
              <w:rPr>
                <w:b/>
                <w:sz w:val="24"/>
              </w:rPr>
              <w:t xml:space="preserve">                      </w:t>
            </w:r>
            <w:r w:rsidRPr="00563B5B">
              <w:rPr>
                <w:b/>
                <w:sz w:val="24"/>
              </w:rPr>
              <w:t xml:space="preserve">               </w:t>
            </w:r>
            <w:r w:rsidR="00E84DAD">
              <w:rPr>
                <w:b/>
                <w:sz w:val="24"/>
              </w:rPr>
              <w:t xml:space="preserve">   </w:t>
            </w:r>
            <w:r w:rsidRPr="00563B5B">
              <w:rPr>
                <w:b/>
                <w:sz w:val="24"/>
              </w:rPr>
              <w:t>10 166,00</w:t>
            </w:r>
          </w:p>
        </w:tc>
      </w:tr>
    </w:tbl>
    <w:p w14:paraId="23063313" w14:textId="77777777" w:rsidR="00D37F86" w:rsidRDefault="00D37F86" w:rsidP="00D37F86">
      <w:pPr>
        <w:pStyle w:val="20"/>
        <w:shd w:val="clear" w:color="auto" w:fill="auto"/>
        <w:spacing w:line="280" w:lineRule="exact"/>
      </w:pPr>
    </w:p>
    <w:p w14:paraId="5231CFE1" w14:textId="14AC9125" w:rsidR="0095445D" w:rsidRDefault="00563B5B" w:rsidP="0095445D">
      <w:pPr>
        <w:pStyle w:val="20"/>
        <w:shd w:val="clear" w:color="auto" w:fill="auto"/>
        <w:spacing w:line="240" w:lineRule="exact"/>
        <w:ind w:left="-993" w:firstLine="709"/>
        <w:jc w:val="center"/>
      </w:pPr>
      <w:r w:rsidRPr="00563B5B">
        <w:t>Федеральное государственное бюджетное научное учреждение</w:t>
      </w:r>
    </w:p>
    <w:p w14:paraId="0A316C08" w14:textId="3B48FC54" w:rsidR="0095445D" w:rsidRDefault="00563B5B" w:rsidP="0095445D">
      <w:pPr>
        <w:pStyle w:val="20"/>
        <w:shd w:val="clear" w:color="auto" w:fill="auto"/>
        <w:spacing w:line="240" w:lineRule="exact"/>
        <w:ind w:left="-567" w:firstLine="141"/>
        <w:jc w:val="center"/>
      </w:pPr>
      <w:r w:rsidRPr="00563B5B">
        <w:t>«Всероссийский научно-исследовательский институт овцеводства и</w:t>
      </w:r>
      <w:r w:rsidR="0095445D">
        <w:t xml:space="preserve"> </w:t>
      </w:r>
      <w:r w:rsidRPr="00563B5B">
        <w:t>козоводства»</w:t>
      </w:r>
    </w:p>
    <w:p w14:paraId="0F156F74" w14:textId="7A04EBB8" w:rsidR="0095445D" w:rsidRDefault="00563B5B" w:rsidP="0095445D">
      <w:pPr>
        <w:pStyle w:val="20"/>
        <w:shd w:val="clear" w:color="auto" w:fill="auto"/>
        <w:spacing w:line="240" w:lineRule="exact"/>
        <w:ind w:left="-567" w:firstLine="141"/>
        <w:jc w:val="center"/>
      </w:pPr>
      <w:r w:rsidRPr="00563B5B">
        <w:t>- филиал Федерального государственного бюджетного научного учреждения «Северо-Кавказский Федеральный научный аграрный центр»</w:t>
      </w:r>
      <w:r w:rsidR="00C26B3E">
        <w:t>,</w:t>
      </w:r>
    </w:p>
    <w:p w14:paraId="668197E1" w14:textId="29D3DD71" w:rsidR="0095445D" w:rsidRDefault="00563B5B" w:rsidP="0095445D">
      <w:pPr>
        <w:pStyle w:val="20"/>
        <w:shd w:val="clear" w:color="auto" w:fill="auto"/>
        <w:spacing w:line="240" w:lineRule="exact"/>
        <w:ind w:left="-567" w:firstLine="141"/>
        <w:jc w:val="center"/>
        <w:rPr>
          <w:rStyle w:val="211pt0"/>
        </w:rPr>
      </w:pPr>
      <w:r w:rsidRPr="00563B5B">
        <w:rPr>
          <w:rStyle w:val="211pt0"/>
        </w:rPr>
        <w:t>г. Ставрополь, пер. Зоотехнический,15; тел. 8(8652) 71-81-21, 8(8652) 71-70-33</w:t>
      </w:r>
      <w:r w:rsidR="00C26B3E">
        <w:rPr>
          <w:rStyle w:val="211pt0"/>
        </w:rPr>
        <w:t>,</w:t>
      </w:r>
    </w:p>
    <w:p w14:paraId="3FE21879" w14:textId="44615EE0" w:rsidR="00563B5B" w:rsidRPr="00563B5B" w:rsidRDefault="00C26B3E" w:rsidP="0095445D">
      <w:pPr>
        <w:pStyle w:val="20"/>
        <w:shd w:val="clear" w:color="auto" w:fill="auto"/>
        <w:spacing w:line="240" w:lineRule="exact"/>
        <w:ind w:left="-567" w:firstLine="141"/>
        <w:jc w:val="center"/>
        <w:rPr>
          <w:rStyle w:val="a4"/>
        </w:rPr>
      </w:pPr>
      <w:r w:rsidRPr="00C26B3E">
        <w:rPr>
          <w:sz w:val="22"/>
          <w:szCs w:val="22"/>
          <w:lang w:eastAsia="ru-RU"/>
        </w:rPr>
        <w:t>info.vniiok@mail.ru</w:t>
      </w:r>
    </w:p>
    <w:sectPr w:rsidR="00563B5B" w:rsidRPr="00563B5B" w:rsidSect="0095445D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110"/>
    <w:rsid w:val="000C422F"/>
    <w:rsid w:val="003A5DCA"/>
    <w:rsid w:val="004103DA"/>
    <w:rsid w:val="00496AB6"/>
    <w:rsid w:val="00561846"/>
    <w:rsid w:val="00562C9D"/>
    <w:rsid w:val="00563B5B"/>
    <w:rsid w:val="007A54A2"/>
    <w:rsid w:val="007F21DA"/>
    <w:rsid w:val="007F78E5"/>
    <w:rsid w:val="00800A2A"/>
    <w:rsid w:val="0095445D"/>
    <w:rsid w:val="009A7F25"/>
    <w:rsid w:val="00B96249"/>
    <w:rsid w:val="00BA1FC1"/>
    <w:rsid w:val="00BD30F0"/>
    <w:rsid w:val="00C26B3E"/>
    <w:rsid w:val="00C51C00"/>
    <w:rsid w:val="00CA0BE6"/>
    <w:rsid w:val="00D17110"/>
    <w:rsid w:val="00D37F86"/>
    <w:rsid w:val="00D410AC"/>
    <w:rsid w:val="00E84DAD"/>
    <w:rsid w:val="00F6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C739"/>
  <w15:docId w15:val="{E0E4914D-89D2-4384-803F-4CE42724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37F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D37F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7F86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0">
    <w:name w:val="Основной текст (2) + 11 pt"/>
    <w:basedOn w:val="2"/>
    <w:rsid w:val="00D37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rsid w:val="00563B5B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1B159-5A44-4FE3-8CC6-E19AC81B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ЛПТППЖ1</cp:lastModifiedBy>
  <cp:revision>14</cp:revision>
  <cp:lastPrinted>2026-06-10T08:23:00Z</cp:lastPrinted>
  <dcterms:created xsi:type="dcterms:W3CDTF">2026-06-09T13:07:00Z</dcterms:created>
  <dcterms:modified xsi:type="dcterms:W3CDTF">2026-06-10T08:47:00Z</dcterms:modified>
</cp:coreProperties>
</file>