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79" w:rsidRDefault="00C2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</w:t>
      </w:r>
    </w:p>
    <w:p w:rsidR="00D21779" w:rsidRDefault="00C2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расчета стоимости работ по исследованиям (испытаниям) шерсти</w:t>
      </w:r>
    </w:p>
    <w:p w:rsidR="00D21779" w:rsidRDefault="00D217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D21779" w:rsidRDefault="00C216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1.Общая стоимость работ по исследованиям (испытаниям) шерсти включает следующие виды работ:</w:t>
      </w:r>
    </w:p>
    <w:p w:rsidR="00D21779" w:rsidRDefault="00C216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-рассмотрение заявки на проведение исследований (испытаний) шерсти и ее анализ;</w:t>
      </w:r>
    </w:p>
    <w:p w:rsidR="00D21779" w:rsidRDefault="00C216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заключение договора на выполнение работ по исследованиям (испытаниям) шерсти;</w:t>
      </w:r>
    </w:p>
    <w:p w:rsidR="00D21779" w:rsidRDefault="00C216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-проведение исследований (испытаний) шерсти;</w:t>
      </w:r>
    </w:p>
    <w:p w:rsidR="00D21779" w:rsidRDefault="00C216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-оформление протокола  испытаний.</w:t>
      </w:r>
    </w:p>
    <w:p w:rsidR="00D21779" w:rsidRDefault="00C21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Стоимость проведения исследований (испытаний) образцов шерсти определяется аккредитованной Испыт</w:t>
      </w:r>
      <w:r>
        <w:rPr>
          <w:rFonts w:ascii="Times New Roman" w:eastAsia="Times New Roman" w:hAnsi="Times New Roman" w:cs="Times New Roman"/>
          <w:sz w:val="24"/>
        </w:rPr>
        <w:t>ательной лабораторией самостоятельно на основе установленных нормативов материальных и трудовых затрат в действующих ценах и доводится до сведения заинтересованных сторон. Испытательная лаборатория обязана уведомлять Орган по сертификации о действующих рас</w:t>
      </w:r>
      <w:r>
        <w:rPr>
          <w:rFonts w:ascii="Times New Roman" w:eastAsia="Times New Roman" w:hAnsi="Times New Roman" w:cs="Times New Roman"/>
          <w:sz w:val="24"/>
        </w:rPr>
        <w:t xml:space="preserve">ценках на испытания и каждом изменении своих тарифов. </w:t>
      </w:r>
    </w:p>
    <w:p w:rsidR="00D21779" w:rsidRDefault="00C2161C">
      <w:pPr>
        <w:spacing w:after="0" w:line="240" w:lineRule="auto"/>
        <w:ind w:firstLine="709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Полные затраты на проведение работ по испытаниям шерсти (</w:t>
      </w: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) рассчитываются по формуле:</w:t>
      </w:r>
    </w:p>
    <w:p w:rsidR="00D21779" w:rsidRDefault="00C2161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С</w:t>
      </w:r>
      <w:r>
        <w:rPr>
          <w:rFonts w:ascii="Calibri" w:eastAsia="Calibri" w:hAnsi="Calibri" w:cs="Calibri"/>
          <w:sz w:val="24"/>
          <w:vertAlign w:val="subscript"/>
        </w:rPr>
        <w:t>п</w:t>
      </w:r>
      <w:proofErr w:type="spellEnd"/>
      <w:r>
        <w:rPr>
          <w:rFonts w:ascii="Calibri" w:eastAsia="Calibri" w:hAnsi="Calibri" w:cs="Calibri"/>
          <w:sz w:val="24"/>
        </w:rPr>
        <w:t xml:space="preserve"> = </w:t>
      </w:r>
      <w:proofErr w:type="spellStart"/>
      <w:r>
        <w:rPr>
          <w:rFonts w:ascii="Calibri" w:eastAsia="Calibri" w:hAnsi="Calibri" w:cs="Calibri"/>
          <w:sz w:val="24"/>
        </w:rPr>
        <w:t>С</w:t>
      </w:r>
      <w:r>
        <w:rPr>
          <w:rFonts w:ascii="Calibri" w:eastAsia="Calibri" w:hAnsi="Calibri" w:cs="Calibri"/>
          <w:sz w:val="24"/>
          <w:vertAlign w:val="subscript"/>
        </w:rPr>
        <w:t>ил</w:t>
      </w:r>
      <w:r>
        <w:rPr>
          <w:rFonts w:ascii="Calibri" w:eastAsia="Calibri" w:hAnsi="Calibri" w:cs="Calibri"/>
          <w:sz w:val="24"/>
        </w:rPr>
        <w:t>+С</w:t>
      </w:r>
      <w:r>
        <w:rPr>
          <w:rFonts w:ascii="Calibri" w:eastAsia="Calibri" w:hAnsi="Calibri" w:cs="Calibri"/>
          <w:sz w:val="24"/>
          <w:vertAlign w:val="subscript"/>
        </w:rPr>
        <w:t>пк</w:t>
      </w:r>
      <w:proofErr w:type="spellEnd"/>
    </w:p>
    <w:p w:rsidR="00D21779" w:rsidRDefault="00C2161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        где:</w:t>
      </w:r>
    </w:p>
    <w:p w:rsidR="00D21779" w:rsidRDefault="00C2161C">
      <w:pPr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и</w:t>
      </w:r>
      <w:proofErr w:type="gramStart"/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л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стоимость испытаний прод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укции в аккредитованной испытательной лаборатории;</w:t>
      </w:r>
    </w:p>
    <w:p w:rsidR="00D21779" w:rsidRDefault="00C2161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пк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|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- стоимость проверок, проводимых в рамках подтверждения компетентности.</w:t>
      </w:r>
    </w:p>
    <w:p w:rsidR="00D21779" w:rsidRDefault="00C2161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B2C2D"/>
          <w:sz w:val="24"/>
          <w:u w:val="single"/>
        </w:rPr>
      </w:pP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В затраты по испытаниям  продукции не включается стоимость отбора образцов, так как отбор образцов производится заявителем под контролем специалиста ИЛ в целях  сертификации шерсти по схеме 7 </w:t>
      </w:r>
      <w:r>
        <w:rPr>
          <w:rFonts w:ascii="Times New Roman" w:eastAsia="Times New Roman" w:hAnsi="Times New Roman" w:cs="Times New Roman"/>
          <w:color w:val="2B2C2D"/>
          <w:u w:val="single"/>
        </w:rPr>
        <w:t>и - самостоятельно заявителем при сертификации шерсти по схеме 8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.</w:t>
      </w:r>
    </w:p>
    <w:p w:rsidR="00D21779" w:rsidRDefault="00C2161C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Затраты Испытательной лаборатории на выполнение работ по исследованиям (испытаниям) конкретного образца шерсти определяются по формуле:</w:t>
      </w:r>
    </w:p>
    <w:p w:rsidR="00D21779" w:rsidRDefault="00C2161C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ос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=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t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oc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×T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×(1+(</w:t>
      </w: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К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нз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+К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нр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)/100)×(1+</w:t>
      </w:r>
      <w:proofErr w:type="gram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/100),</w:t>
      </w:r>
    </w:p>
    <w:p w:rsidR="00D21779" w:rsidRDefault="00C2161C">
      <w:pPr>
        <w:spacing w:after="0" w:line="360" w:lineRule="auto"/>
        <w:rPr>
          <w:rFonts w:ascii="Times New Roman" w:eastAsia="Times New Roman" w:hAnsi="Times New Roman" w:cs="Times New Roman"/>
          <w:b/>
          <w:color w:val="7F8284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7F8284"/>
          <w:sz w:val="24"/>
          <w:u w:val="single"/>
        </w:rPr>
        <w:t>где:</w:t>
      </w:r>
    </w:p>
    <w:p w:rsidR="00D21779" w:rsidRDefault="00C2161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t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oc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-  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трудоемкость испытаний  конкретного образца  продукции; </w:t>
      </w:r>
    </w:p>
    <w:p w:rsidR="00D21779" w:rsidRDefault="00C2161C">
      <w:pPr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Т -  дневная ставка специалиста, руб.;</w:t>
      </w:r>
    </w:p>
    <w:p w:rsidR="00D21779" w:rsidRDefault="00C2161C">
      <w:pPr>
        <w:spacing w:after="0"/>
        <w:ind w:left="426" w:hanging="426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К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нз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- норматив начислений на заработную плату, установленный действующим законодательством</w:t>
      </w:r>
      <w:proofErr w:type="gram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, %;</w:t>
      </w:r>
      <w:proofErr w:type="gramEnd"/>
    </w:p>
    <w:p w:rsidR="00D21779" w:rsidRDefault="00C2161C">
      <w:pPr>
        <w:spacing w:after="0"/>
        <w:rPr>
          <w:rFonts w:ascii="Calibri" w:eastAsia="Calibri" w:hAnsi="Calibri" w:cs="Calibri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К</w:t>
      </w:r>
      <w:r>
        <w:rPr>
          <w:rFonts w:ascii="Times New Roman" w:eastAsia="Times New Roman" w:hAnsi="Times New Roman" w:cs="Times New Roman"/>
          <w:color w:val="2B2C2D"/>
          <w:sz w:val="24"/>
          <w:u w:val="single"/>
          <w:vertAlign w:val="subscript"/>
        </w:rPr>
        <w:t>нр</w:t>
      </w:r>
      <w:proofErr w:type="spell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- коэффициент накладных расходов</w:t>
      </w:r>
      <w:proofErr w:type="gram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, %;</w:t>
      </w:r>
      <w:proofErr w:type="gramEnd"/>
    </w:p>
    <w:p w:rsidR="00D21779" w:rsidRDefault="00C2161C">
      <w:pPr>
        <w:spacing w:after="0"/>
        <w:rPr>
          <w:rFonts w:ascii="Times New Roman" w:eastAsia="Times New Roman" w:hAnsi="Times New Roman" w:cs="Times New Roman"/>
          <w:color w:val="2B2C2D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 -   уровень рентабельн</w:t>
      </w:r>
      <w:r>
        <w:rPr>
          <w:rFonts w:ascii="Times New Roman" w:eastAsia="Times New Roman" w:hAnsi="Times New Roman" w:cs="Times New Roman"/>
          <w:color w:val="2B2C2D"/>
          <w:sz w:val="24"/>
          <w:u w:val="single"/>
        </w:rPr>
        <w:t xml:space="preserve">ости, % (временно не включается). </w:t>
      </w:r>
    </w:p>
    <w:p w:rsidR="00D21779" w:rsidRDefault="00D21779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</w:p>
    <w:p w:rsidR="00D21779" w:rsidRDefault="00D21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2161C" w:rsidRDefault="00C2161C" w:rsidP="00C216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Калькуляция затрат </w:t>
      </w:r>
    </w:p>
    <w:p w:rsidR="00C2161C" w:rsidRDefault="00C2161C" w:rsidP="00C216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при испытаниях отдельных показателей качества шерсти</w:t>
      </w:r>
    </w:p>
    <w:p w:rsidR="00C2161C" w:rsidRDefault="00C2161C" w:rsidP="00C216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246"/>
        <w:gridCol w:w="2410"/>
        <w:gridCol w:w="2375"/>
      </w:tblGrid>
      <w:tr w:rsidR="00C2161C" w:rsidTr="00FB32CA">
        <w:tc>
          <w:tcPr>
            <w:tcW w:w="540" w:type="dxa"/>
            <w:tcBorders>
              <w:right w:val="single" w:sz="4" w:space="0" w:color="auto"/>
            </w:tcBorders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Соотношение, %</w:t>
            </w:r>
          </w:p>
        </w:tc>
        <w:tc>
          <w:tcPr>
            <w:tcW w:w="2375" w:type="dxa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C2161C" w:rsidTr="00FB32CA">
        <w:tc>
          <w:tcPr>
            <w:tcW w:w="540" w:type="dxa"/>
            <w:tcBorders>
              <w:right w:val="single" w:sz="4" w:space="0" w:color="auto"/>
            </w:tcBorders>
          </w:tcPr>
          <w:p w:rsidR="00C2161C" w:rsidRPr="003F6535" w:rsidRDefault="00C2161C" w:rsidP="00FB32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C2161C" w:rsidRPr="003F6535" w:rsidRDefault="00C2161C" w:rsidP="00FB32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шерсти: усреднение объединенной пробы, промывка лабораторных проб, определение нормальной сухой массы, определение массовой доли остаточных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нешерстяных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компонентов: жира, минеральных и растительных примесей, шерстяного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  <w:vAlign w:val="center"/>
          </w:tcPr>
          <w:p w:rsidR="00C2161C" w:rsidRPr="00E5056F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3680,0</w:t>
            </w:r>
          </w:p>
        </w:tc>
      </w:tr>
      <w:tr w:rsidR="00C2161C" w:rsidTr="00FB32CA">
        <w:tc>
          <w:tcPr>
            <w:tcW w:w="540" w:type="dxa"/>
            <w:tcBorders>
              <w:right w:val="single" w:sz="4" w:space="0" w:color="auto"/>
            </w:tcBorders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C2161C" w:rsidRDefault="00C2161C" w:rsidP="00F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тонина волокна</w:t>
            </w:r>
          </w:p>
        </w:tc>
        <w:tc>
          <w:tcPr>
            <w:tcW w:w="2410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5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3312,0</w:t>
            </w:r>
          </w:p>
        </w:tc>
      </w:tr>
      <w:tr w:rsidR="00C2161C" w:rsidTr="00FB32CA">
        <w:tc>
          <w:tcPr>
            <w:tcW w:w="540" w:type="dxa"/>
            <w:tcBorders>
              <w:right w:val="single" w:sz="4" w:space="0" w:color="auto"/>
            </w:tcBorders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C2161C" w:rsidRDefault="00C2161C" w:rsidP="00F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растительных примесей (состояние)</w:t>
            </w:r>
          </w:p>
        </w:tc>
        <w:tc>
          <w:tcPr>
            <w:tcW w:w="2410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</w:tr>
      <w:tr w:rsidR="00C2161C" w:rsidTr="00FB32CA">
        <w:tc>
          <w:tcPr>
            <w:tcW w:w="540" w:type="dxa"/>
            <w:tcBorders>
              <w:right w:val="single" w:sz="4" w:space="0" w:color="auto"/>
            </w:tcBorders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C2161C" w:rsidRDefault="00C2161C" w:rsidP="00F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штапеля</w:t>
            </w:r>
          </w:p>
        </w:tc>
        <w:tc>
          <w:tcPr>
            <w:tcW w:w="2410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C2161C" w:rsidTr="00FB32CA">
        <w:tc>
          <w:tcPr>
            <w:tcW w:w="540" w:type="dxa"/>
            <w:tcBorders>
              <w:right w:val="single" w:sz="4" w:space="0" w:color="auto"/>
            </w:tcBorders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C2161C" w:rsidRDefault="00C2161C" w:rsidP="00F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шерсти других наименований</w:t>
            </w:r>
          </w:p>
        </w:tc>
        <w:tc>
          <w:tcPr>
            <w:tcW w:w="2410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Align w:val="center"/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C2161C" w:rsidTr="00FB32CA">
        <w:tc>
          <w:tcPr>
            <w:tcW w:w="540" w:type="dxa"/>
            <w:tcBorders>
              <w:right w:val="single" w:sz="4" w:space="0" w:color="auto"/>
            </w:tcBorders>
          </w:tcPr>
          <w:p w:rsidR="00C2161C" w:rsidRDefault="00C2161C" w:rsidP="00F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C2161C" w:rsidRPr="00CE3DE7" w:rsidRDefault="00C2161C" w:rsidP="00FB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C2161C" w:rsidRPr="00CE3DE7" w:rsidRDefault="00C2161C" w:rsidP="00FB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75" w:type="dxa"/>
            <w:vAlign w:val="center"/>
          </w:tcPr>
          <w:p w:rsidR="00C2161C" w:rsidRPr="00CE3DE7" w:rsidRDefault="00C2161C" w:rsidP="00FB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9200,0</w:t>
            </w:r>
          </w:p>
        </w:tc>
      </w:tr>
    </w:tbl>
    <w:p w:rsidR="00C2161C" w:rsidRDefault="00C2161C" w:rsidP="00C216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779" w:rsidRDefault="00D217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1779" w:rsidRDefault="00D217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21779" w:rsidRDefault="00D21779">
      <w:pPr>
        <w:rPr>
          <w:rFonts w:ascii="Calibri" w:eastAsia="Calibri" w:hAnsi="Calibri" w:cs="Calibri"/>
        </w:rPr>
      </w:pPr>
    </w:p>
    <w:sectPr w:rsidR="00D2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E6B"/>
    <w:multiLevelType w:val="hybridMultilevel"/>
    <w:tmpl w:val="20E4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1779"/>
    <w:rsid w:val="00C2161C"/>
    <w:rsid w:val="00D2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2</cp:revision>
  <dcterms:created xsi:type="dcterms:W3CDTF">2021-11-18T07:21:00Z</dcterms:created>
  <dcterms:modified xsi:type="dcterms:W3CDTF">2021-11-18T07:22:00Z</dcterms:modified>
</cp:coreProperties>
</file>